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FD" w:rsidRPr="00B368E9" w:rsidRDefault="005226FD" w:rsidP="005226FD">
      <w:pPr>
        <w:widowControl w:val="0"/>
        <w:spacing w:after="120" w:line="240" w:lineRule="auto"/>
        <w:ind w:right="154"/>
        <w:jc w:val="both"/>
        <w:rPr>
          <w:rFonts w:ascii="Times New Roman" w:eastAsia="Times New Roman" w:hAnsi="Times New Roman" w:cs="Times New Roman"/>
          <w:spacing w:val="-4"/>
        </w:rPr>
      </w:pPr>
      <w:bookmarkStart w:id="0" w:name="_GoBack"/>
      <w:bookmarkEnd w:id="0"/>
      <w:r>
        <w:rPr>
          <w:rFonts w:ascii="Times New Roman" w:eastAsia="Times New Roman" w:hAnsi="Times New Roman" w:cs="Times New Roman"/>
          <w:spacing w:val="-4"/>
        </w:rPr>
        <w:t xml:space="preserve">ANEXO I, à Lei Municipal n°___ de_____________2017. </w:t>
      </w:r>
    </w:p>
    <w:p w:rsidR="005226FD" w:rsidRPr="001C353E" w:rsidRDefault="005226FD" w:rsidP="005226FD">
      <w:pPr>
        <w:widowControl w:val="0"/>
        <w:spacing w:after="120" w:line="240" w:lineRule="auto"/>
        <w:ind w:left="536" w:right="532"/>
        <w:jc w:val="center"/>
        <w:rPr>
          <w:rFonts w:ascii="Times New Roman" w:eastAsia="Times New Roman" w:hAnsi="Times New Roman" w:cs="Times New Roman"/>
          <w:spacing w:val="-4"/>
        </w:rPr>
      </w:pPr>
    </w:p>
    <w:p w:rsidR="005226FD" w:rsidRPr="001C353E" w:rsidRDefault="005226FD" w:rsidP="005226FD">
      <w:pPr>
        <w:widowControl w:val="0"/>
        <w:spacing w:after="120" w:line="240" w:lineRule="auto"/>
        <w:ind w:left="536" w:right="532"/>
        <w:jc w:val="center"/>
        <w:rPr>
          <w:rFonts w:ascii="Times New Roman" w:eastAsia="Times New Roman" w:hAnsi="Times New Roman" w:cs="Times New Roman"/>
          <w:spacing w:val="-4"/>
        </w:rPr>
      </w:pPr>
    </w:p>
    <w:p w:rsidR="005226FD" w:rsidRPr="00B368E9" w:rsidRDefault="005226FD" w:rsidP="005226FD">
      <w:pPr>
        <w:pStyle w:val="SemEspaamento"/>
        <w:spacing w:after="120"/>
        <w:jc w:val="center"/>
        <w:rPr>
          <w:rFonts w:ascii="Times New Roman" w:hAnsi="Times New Roman" w:cs="Times New Roman"/>
          <w:spacing w:val="-4"/>
        </w:rPr>
      </w:pPr>
      <w:r>
        <w:rPr>
          <w:rFonts w:ascii="Times New Roman" w:hAnsi="Times New Roman" w:cs="Times New Roman"/>
          <w:spacing w:val="-4"/>
        </w:rPr>
        <w:t>CONTRATO DO CONSÓRCIO INTERMUNICIPAL DE SANEAMENTO AMBIENTAL – CISAM MEIO OESTE – CONSÓRCIO PÚBLICO DE DIREITO PÚBLICO</w:t>
      </w:r>
    </w:p>
    <w:p w:rsidR="005226FD" w:rsidRPr="00B368E9" w:rsidRDefault="005226FD" w:rsidP="005226FD">
      <w:pPr>
        <w:pStyle w:val="SemEspaamento"/>
        <w:spacing w:after="120"/>
        <w:rPr>
          <w:rFonts w:ascii="Times New Roman" w:hAnsi="Times New Roman" w:cs="Times New Roman"/>
          <w:spacing w:val="-4"/>
        </w:rPr>
      </w:pPr>
      <w:r w:rsidRPr="00B368E9">
        <w:rPr>
          <w:rFonts w:ascii="Times New Roman" w:hAnsi="Times New Roman" w:cs="Times New Roman"/>
          <w:spacing w:val="-4"/>
        </w:rPr>
        <w:t> </w:t>
      </w:r>
      <w:r w:rsidR="00670CD7" w:rsidRPr="00670CD7">
        <w:rPr>
          <w:lang w:eastAsia="pt-BR"/>
        </w:rPr>
      </w:r>
      <w:r w:rsidR="00670CD7" w:rsidRPr="00670CD7">
        <w:rPr>
          <w:lang w:eastAsia="pt-BR"/>
        </w:rPr>
        <w:pict>
          <v:rect id="Retângulo 1" o:spid="_x0000_s1026" alt="http://www.cisam.sc.gov.br/images/image0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1MECB3wIAAO4FAAAOAAAAAAAAAAAAAAAAAC4CAABk&#10;cnMvZTJvRG9jLnhtbFBLAQItABQABgAIAAAAIQBMoOks2AAAAAMBAAAPAAAAAAAAAAAAAAAAADkF&#10;AABkcnMvZG93bnJldi54bWxQSwUGAAAAAAQABADzAAAAPgYAAAAA&#10;" filled="f" stroked="f">
            <o:lock v:ext="edit" aspectratio="t"/>
            <w10:wrap type="none"/>
            <w10:anchorlock/>
          </v:rect>
        </w:pict>
      </w:r>
    </w:p>
    <w:p w:rsidR="005226FD" w:rsidRPr="00B368E9" w:rsidRDefault="005226FD" w:rsidP="005226FD">
      <w:pPr>
        <w:spacing w:after="120" w:line="240" w:lineRule="auto"/>
        <w:jc w:val="center"/>
        <w:rPr>
          <w:rFonts w:ascii="Times New Roman" w:hAnsi="Times New Roman" w:cs="Times New Roman"/>
          <w:spacing w:val="-4"/>
        </w:rPr>
      </w:pPr>
      <w:bookmarkStart w:id="1" w:name="h.gjdgxs"/>
      <w:bookmarkEnd w:id="1"/>
      <w:r w:rsidRPr="00B368E9">
        <w:rPr>
          <w:rFonts w:ascii="Times New Roman" w:hAnsi="Times New Roman" w:cs="Times New Roman"/>
          <w:spacing w:val="-4"/>
        </w:rPr>
        <w:t>PREÂMBULO</w:t>
      </w:r>
    </w:p>
    <w:p w:rsidR="005226FD" w:rsidRPr="00B368E9" w:rsidRDefault="005226FD" w:rsidP="005226FD">
      <w:pPr>
        <w:spacing w:after="120" w:line="240" w:lineRule="auto"/>
        <w:jc w:val="both"/>
        <w:rPr>
          <w:rFonts w:ascii="Times New Roman" w:hAnsi="Times New Roman" w:cs="Times New Roman"/>
          <w:spacing w:val="-4"/>
        </w:rPr>
      </w:pPr>
      <w:r w:rsidRPr="00B368E9">
        <w:rPr>
          <w:rFonts w:ascii="Times New Roman" w:hAnsi="Times New Roman" w:cs="Times New Roman"/>
          <w:spacing w:val="-4"/>
        </w:rPr>
        <w:t>Os municípios localizados na região Meio Oeste do Estado de Santa Catarina, e que contam com serviços públicos centralizados e descentralizados (por meio de autarquias) de abastecimento de água e de coleta e tratamento de esgoto, têm procurado, com o decorrer dos anos, estabelecer diversas formas de cooperação visando à obtenção de melhorias nas condições administrativas, técnicas e operacionais em geral na execução desses serviços.</w:t>
      </w:r>
    </w:p>
    <w:p w:rsidR="005226FD" w:rsidRPr="00B368E9" w:rsidRDefault="005226FD" w:rsidP="005226FD">
      <w:pPr>
        <w:spacing w:after="120" w:line="240" w:lineRule="auto"/>
        <w:jc w:val="both"/>
        <w:rPr>
          <w:rFonts w:ascii="Times New Roman" w:hAnsi="Times New Roman" w:cs="Times New Roman"/>
          <w:spacing w:val="-4"/>
        </w:rPr>
      </w:pPr>
      <w:r w:rsidRPr="00B368E9">
        <w:rPr>
          <w:rFonts w:ascii="Times New Roman" w:hAnsi="Times New Roman" w:cs="Times New Roman"/>
          <w:spacing w:val="-4"/>
        </w:rPr>
        <w:t>Sem dúvida, as atividades administrativas, técnicas e operacionais desses serviços, sempre apoiadas de forma valiosa pela Fundação Nacional de Saúde – FUNASA – órgão do Governo Federal, guardam diversas semelhanças nesses municípios, de forma que a junção de esforços e até mesmo a padronização de condutas é elemento imprescindível para o correto e satisfatório atendimento aos usuários, que são os grandes destinatários finais.</w:t>
      </w:r>
    </w:p>
    <w:p w:rsidR="005226FD" w:rsidRPr="00B368E9" w:rsidRDefault="005226FD" w:rsidP="005226FD">
      <w:pPr>
        <w:spacing w:after="120" w:line="240" w:lineRule="auto"/>
        <w:jc w:val="both"/>
        <w:rPr>
          <w:rFonts w:ascii="Times New Roman" w:hAnsi="Times New Roman" w:cs="Times New Roman"/>
          <w:spacing w:val="-4"/>
        </w:rPr>
      </w:pPr>
      <w:r w:rsidRPr="00B368E9">
        <w:rPr>
          <w:rFonts w:ascii="Times New Roman" w:hAnsi="Times New Roman" w:cs="Times New Roman"/>
          <w:spacing w:val="-4"/>
        </w:rPr>
        <w:t>De fato, com a promoção da cooperação mútua entre esses municípios, é possível a prestação de serviços públicos de abastecimento de água e de coleta de esgoto com qualidade e, sobretudo, com eficiência e economia, fins esses que devem ser almejados por todo e qualquer órgão público brasileiro.</w:t>
      </w:r>
    </w:p>
    <w:p w:rsidR="005226FD" w:rsidRPr="00B368E9" w:rsidRDefault="005226FD" w:rsidP="005226FD">
      <w:pPr>
        <w:spacing w:after="120" w:line="240" w:lineRule="auto"/>
        <w:jc w:val="both"/>
        <w:rPr>
          <w:rFonts w:ascii="Times New Roman" w:hAnsi="Times New Roman" w:cs="Times New Roman"/>
          <w:spacing w:val="-4"/>
        </w:rPr>
      </w:pPr>
      <w:r w:rsidRPr="00B368E9">
        <w:rPr>
          <w:rFonts w:ascii="Times New Roman" w:hAnsi="Times New Roman" w:cs="Times New Roman"/>
          <w:spacing w:val="-4"/>
        </w:rPr>
        <w:t>Assim sendo, com a conjugação dos interesses desses municípios, é possível o alcance e a realização de atividades que, isoladamente, talvez não fosse possível executá-las.</w:t>
      </w:r>
    </w:p>
    <w:p w:rsidR="005226FD" w:rsidRPr="00B368E9" w:rsidRDefault="005226FD" w:rsidP="005226FD">
      <w:pPr>
        <w:spacing w:after="120" w:line="240" w:lineRule="auto"/>
        <w:jc w:val="both"/>
        <w:rPr>
          <w:rFonts w:ascii="Times New Roman" w:hAnsi="Times New Roman" w:cs="Times New Roman"/>
          <w:spacing w:val="-4"/>
        </w:rPr>
      </w:pPr>
      <w:r w:rsidRPr="00B368E9">
        <w:rPr>
          <w:rFonts w:ascii="Times New Roman" w:hAnsi="Times New Roman" w:cs="Times New Roman"/>
          <w:spacing w:val="-4"/>
        </w:rPr>
        <w:t>Além disso, como esses municípios guardam relativas semelhanças em relação a seus portes e importâncias geopolíticas, a cooperação mútua é instrumento valioso, também, para reforçar poderes de reivindicações junto ao Governo Estadual e ao Governo Federal.</w:t>
      </w:r>
    </w:p>
    <w:p w:rsidR="005226FD" w:rsidRPr="00B368E9" w:rsidRDefault="005226FD" w:rsidP="005226FD">
      <w:pPr>
        <w:spacing w:after="120" w:line="240" w:lineRule="auto"/>
        <w:jc w:val="both"/>
        <w:rPr>
          <w:rFonts w:ascii="Times New Roman" w:hAnsi="Times New Roman" w:cs="Times New Roman"/>
          <w:b/>
          <w:i/>
          <w:spacing w:val="-4"/>
        </w:rPr>
      </w:pPr>
      <w:r w:rsidRPr="00B368E9">
        <w:rPr>
          <w:rFonts w:ascii="Times New Roman" w:hAnsi="Times New Roman" w:cs="Times New Roman"/>
          <w:spacing w:val="-4"/>
        </w:rPr>
        <w:t xml:space="preserve">Diante de todas essas constatações, esses municípios, com o apoio imprescindível da FUNASA, resolvem neste dia 04/10/2006, criar o Consórcio Intermunicipal de Saneamento Ambiental – CISAM – Meio Oeste, </w:t>
      </w:r>
      <w:r w:rsidRPr="00B368E9">
        <w:rPr>
          <w:rFonts w:ascii="Times New Roman" w:hAnsi="Times New Roman" w:cs="Times New Roman"/>
          <w:b/>
          <w:i/>
          <w:spacing w:val="-4"/>
        </w:rPr>
        <w:t>Consórcio Público de Direito Público, sob a forma de Associação Pública, com personalidade jurídica de direito público interno.</w:t>
      </w:r>
    </w:p>
    <w:p w:rsidR="005226FD" w:rsidRPr="00B368E9" w:rsidRDefault="005226FD" w:rsidP="005226FD">
      <w:pPr>
        <w:spacing w:after="120" w:line="240" w:lineRule="auto"/>
        <w:jc w:val="both"/>
        <w:rPr>
          <w:rFonts w:ascii="Times New Roman" w:hAnsi="Times New Roman" w:cs="Times New Roman"/>
          <w:spacing w:val="-4"/>
        </w:rPr>
      </w:pPr>
      <w:r w:rsidRPr="00B368E9">
        <w:rPr>
          <w:rFonts w:ascii="Times New Roman" w:hAnsi="Times New Roman" w:cs="Times New Roman"/>
          <w:spacing w:val="-4"/>
        </w:rPr>
        <w:t>Os municípios da região Meio Oeste do Estado de Santa Catarina já manifestaram o interesse em estabelecer cooperação mais ampla e baseada em um fato jurídico de sustentação, salientando a possibilidade da contratação de engenheiro, advogado, contador, consultores diversos e servidores para o atendimento dos diversos objetivos de interesse comum dos entes consorciados, bem como a reivindicação de recursos nas diversas esferas de governo para o consórcio e para as próprias autarquias.</w:t>
      </w:r>
    </w:p>
    <w:p w:rsidR="005226FD" w:rsidRPr="00B368E9" w:rsidRDefault="005226FD" w:rsidP="005226FD">
      <w:pPr>
        <w:spacing w:after="120" w:line="240" w:lineRule="auto"/>
        <w:jc w:val="both"/>
        <w:rPr>
          <w:rFonts w:ascii="Times New Roman" w:hAnsi="Times New Roman" w:cs="Times New Roman"/>
          <w:spacing w:val="-4"/>
        </w:rPr>
      </w:pPr>
      <w:r w:rsidRPr="00B368E9">
        <w:rPr>
          <w:rFonts w:ascii="Times New Roman" w:hAnsi="Times New Roman" w:cs="Times New Roman"/>
          <w:spacing w:val="-4"/>
        </w:rPr>
        <w:t>Os municípios de Abdon Batista, Alto Bela Vista, Brunópolis, Campos Novos, Capinzal, Fraiburgo, Frei Rogério, Herval D'Oeste, Joaçaba, Luzerna, Monte Carlo, Ouro, Vargem, e Zortéa, devidamente interessados na formação do consórcio, visam cooperação e possuem interesses:</w:t>
      </w:r>
    </w:p>
    <w:p w:rsidR="005226FD" w:rsidRPr="00B368E9" w:rsidRDefault="005226FD" w:rsidP="005226FD">
      <w:pPr>
        <w:numPr>
          <w:ilvl w:val="0"/>
          <w:numId w:val="6"/>
        </w:numPr>
        <w:spacing w:after="120" w:line="240" w:lineRule="auto"/>
        <w:jc w:val="both"/>
        <w:rPr>
          <w:rFonts w:ascii="Times New Roman" w:hAnsi="Times New Roman" w:cs="Times New Roman"/>
          <w:spacing w:val="-4"/>
        </w:rPr>
      </w:pPr>
      <w:r w:rsidRPr="00B368E9">
        <w:rPr>
          <w:rFonts w:ascii="Times New Roman" w:hAnsi="Times New Roman" w:cs="Times New Roman"/>
          <w:spacing w:val="-4"/>
        </w:rPr>
        <w:t>na representação e fortalecimento, em conjunto, em assuntos de interesse comum perante entes, entidades e órgãos públicos e organizações privadas, nacionais ou internacionais;</w:t>
      </w:r>
    </w:p>
    <w:p w:rsidR="005226FD" w:rsidRPr="00B368E9" w:rsidRDefault="005226FD" w:rsidP="005226FD">
      <w:pPr>
        <w:numPr>
          <w:ilvl w:val="0"/>
          <w:numId w:val="6"/>
        </w:numPr>
        <w:spacing w:after="120" w:line="240" w:lineRule="auto"/>
        <w:jc w:val="both"/>
        <w:rPr>
          <w:rFonts w:ascii="Times New Roman" w:hAnsi="Times New Roman" w:cs="Times New Roman"/>
          <w:spacing w:val="-4"/>
        </w:rPr>
      </w:pPr>
      <w:r w:rsidRPr="00B368E9">
        <w:rPr>
          <w:rFonts w:ascii="Times New Roman" w:hAnsi="Times New Roman" w:cs="Times New Roman"/>
          <w:spacing w:val="-4"/>
        </w:rPr>
        <w:t>na promoção da integração entre si para a prestação de cooperação mútua nas áreas técnicas e administrativas;</w:t>
      </w:r>
    </w:p>
    <w:p w:rsidR="005226FD" w:rsidRPr="00B368E9" w:rsidRDefault="005226FD" w:rsidP="005226FD">
      <w:pPr>
        <w:numPr>
          <w:ilvl w:val="0"/>
          <w:numId w:val="6"/>
        </w:numPr>
        <w:spacing w:after="120" w:line="240" w:lineRule="auto"/>
        <w:jc w:val="both"/>
        <w:rPr>
          <w:rFonts w:ascii="Times New Roman" w:hAnsi="Times New Roman" w:cs="Times New Roman"/>
          <w:spacing w:val="-4"/>
        </w:rPr>
      </w:pPr>
      <w:r w:rsidRPr="00B368E9">
        <w:rPr>
          <w:rFonts w:ascii="Times New Roman" w:hAnsi="Times New Roman" w:cs="Times New Roman"/>
          <w:spacing w:val="-4"/>
        </w:rPr>
        <w:t>na instalação e operação de sede (s) adequada (s) para o desenvolvimento de todas as suas atividades institucionais do consórcio;</w:t>
      </w:r>
    </w:p>
    <w:p w:rsidR="005226FD" w:rsidRPr="00B368E9" w:rsidRDefault="005226FD" w:rsidP="005226FD">
      <w:pPr>
        <w:numPr>
          <w:ilvl w:val="0"/>
          <w:numId w:val="6"/>
        </w:numPr>
        <w:spacing w:after="120" w:line="240" w:lineRule="auto"/>
        <w:jc w:val="both"/>
        <w:rPr>
          <w:rFonts w:ascii="Times New Roman" w:hAnsi="Times New Roman" w:cs="Times New Roman"/>
          <w:spacing w:val="-4"/>
        </w:rPr>
      </w:pPr>
      <w:r w:rsidRPr="00B368E9">
        <w:rPr>
          <w:rFonts w:ascii="Times New Roman" w:hAnsi="Times New Roman" w:cs="Times New Roman"/>
          <w:spacing w:val="-4"/>
        </w:rPr>
        <w:lastRenderedPageBreak/>
        <w:t>na prestação de assistência técnica e assessoria administrativa, contábil e jurídica no desenvolvimento de atividades, tais como:</w:t>
      </w:r>
    </w:p>
    <w:p w:rsidR="005226FD" w:rsidRPr="00B368E9" w:rsidRDefault="005226FD" w:rsidP="005226FD">
      <w:pPr>
        <w:pStyle w:val="PargrafodaLista"/>
        <w:numPr>
          <w:ilvl w:val="0"/>
          <w:numId w:val="7"/>
        </w:numPr>
        <w:spacing w:after="120" w:line="240" w:lineRule="auto"/>
        <w:contextualSpacing w:val="0"/>
        <w:jc w:val="both"/>
        <w:rPr>
          <w:rFonts w:ascii="Times New Roman" w:hAnsi="Times New Roman" w:cs="Times New Roman"/>
          <w:spacing w:val="-4"/>
        </w:rPr>
      </w:pPr>
      <w:r w:rsidRPr="00B368E9">
        <w:rPr>
          <w:rFonts w:ascii="Times New Roman" w:hAnsi="Times New Roman" w:cs="Times New Roman"/>
          <w:spacing w:val="-4"/>
        </w:rPr>
        <w:t>solução dos problemas de saneamento ambiental;</w:t>
      </w:r>
    </w:p>
    <w:p w:rsidR="005226FD" w:rsidRPr="00B368E9" w:rsidRDefault="005226FD" w:rsidP="005226FD">
      <w:pPr>
        <w:numPr>
          <w:ilvl w:val="0"/>
          <w:numId w:val="7"/>
        </w:numPr>
        <w:tabs>
          <w:tab w:val="clear" w:pos="1068"/>
          <w:tab w:val="num" w:pos="696"/>
          <w:tab w:val="num" w:pos="1440"/>
        </w:tabs>
        <w:spacing w:after="120" w:line="240" w:lineRule="auto"/>
        <w:jc w:val="both"/>
        <w:rPr>
          <w:rFonts w:ascii="Times New Roman" w:hAnsi="Times New Roman" w:cs="Times New Roman"/>
          <w:spacing w:val="-4"/>
        </w:rPr>
      </w:pPr>
      <w:r w:rsidRPr="00B368E9">
        <w:rPr>
          <w:rFonts w:ascii="Times New Roman" w:hAnsi="Times New Roman" w:cs="Times New Roman"/>
          <w:spacing w:val="-4"/>
        </w:rPr>
        <w:t>elaboração de projetos e promoção de estudos de concepção;</w:t>
      </w:r>
    </w:p>
    <w:p w:rsidR="005226FD" w:rsidRPr="00B368E9" w:rsidRDefault="005226FD" w:rsidP="005226FD">
      <w:pPr>
        <w:numPr>
          <w:ilvl w:val="0"/>
          <w:numId w:val="7"/>
        </w:numPr>
        <w:tabs>
          <w:tab w:val="num" w:pos="1440"/>
        </w:tabs>
        <w:spacing w:after="120" w:line="240" w:lineRule="auto"/>
        <w:jc w:val="both"/>
        <w:rPr>
          <w:rFonts w:ascii="Times New Roman" w:hAnsi="Times New Roman" w:cs="Times New Roman"/>
          <w:spacing w:val="-4"/>
        </w:rPr>
      </w:pPr>
      <w:r w:rsidRPr="00B368E9">
        <w:rPr>
          <w:rFonts w:ascii="Times New Roman" w:hAnsi="Times New Roman" w:cs="Times New Roman"/>
          <w:spacing w:val="-4"/>
        </w:rPr>
        <w:t>projeção e supervisão de obras;</w:t>
      </w:r>
    </w:p>
    <w:p w:rsidR="005226FD" w:rsidRPr="00B368E9" w:rsidRDefault="005226FD" w:rsidP="005226FD">
      <w:pPr>
        <w:numPr>
          <w:ilvl w:val="0"/>
          <w:numId w:val="7"/>
        </w:numPr>
        <w:tabs>
          <w:tab w:val="num" w:pos="1440"/>
        </w:tabs>
        <w:spacing w:after="120" w:line="240" w:lineRule="auto"/>
        <w:jc w:val="both"/>
        <w:rPr>
          <w:rFonts w:ascii="Times New Roman" w:hAnsi="Times New Roman" w:cs="Times New Roman"/>
          <w:spacing w:val="-4"/>
        </w:rPr>
      </w:pPr>
      <w:r w:rsidRPr="00B368E9">
        <w:rPr>
          <w:rFonts w:ascii="Times New Roman" w:hAnsi="Times New Roman" w:cs="Times New Roman"/>
          <w:spacing w:val="-4"/>
        </w:rPr>
        <w:t>implantação de processos contábeis, administrativos, gerenciais e operacionais;</w:t>
      </w:r>
    </w:p>
    <w:p w:rsidR="005226FD" w:rsidRPr="00B368E9" w:rsidRDefault="005226FD" w:rsidP="005226FD">
      <w:pPr>
        <w:pStyle w:val="PargrafodaLista"/>
        <w:numPr>
          <w:ilvl w:val="0"/>
          <w:numId w:val="7"/>
        </w:numPr>
        <w:spacing w:after="120" w:line="240" w:lineRule="auto"/>
        <w:contextualSpacing w:val="0"/>
        <w:jc w:val="both"/>
        <w:rPr>
          <w:rFonts w:ascii="Times New Roman" w:hAnsi="Times New Roman" w:cs="Times New Roman"/>
          <w:spacing w:val="-4"/>
        </w:rPr>
      </w:pPr>
      <w:r w:rsidRPr="00B368E9">
        <w:rPr>
          <w:rFonts w:ascii="Times New Roman" w:hAnsi="Times New Roman" w:cs="Times New Roman"/>
          <w:spacing w:val="-4"/>
        </w:rPr>
        <w:t>treinamento e aperfeiçoamento de pessoal;</w:t>
      </w:r>
    </w:p>
    <w:p w:rsidR="005226FD" w:rsidRPr="00B368E9" w:rsidRDefault="005226FD" w:rsidP="005226FD">
      <w:pPr>
        <w:pStyle w:val="PargrafodaLista"/>
        <w:numPr>
          <w:ilvl w:val="0"/>
          <w:numId w:val="7"/>
        </w:numPr>
        <w:spacing w:after="120" w:line="240" w:lineRule="auto"/>
        <w:contextualSpacing w:val="0"/>
        <w:jc w:val="both"/>
        <w:rPr>
          <w:rFonts w:ascii="Times New Roman" w:hAnsi="Times New Roman" w:cs="Times New Roman"/>
          <w:spacing w:val="-4"/>
        </w:rPr>
      </w:pPr>
      <w:r w:rsidRPr="00B368E9">
        <w:rPr>
          <w:rFonts w:ascii="Times New Roman" w:hAnsi="Times New Roman" w:cs="Times New Roman"/>
          <w:spacing w:val="-4"/>
        </w:rPr>
        <w:t>formulação da política tarifária dos serviços de água e esgoto;</w:t>
      </w:r>
    </w:p>
    <w:p w:rsidR="005226FD" w:rsidRPr="00B368E9" w:rsidRDefault="005226FD" w:rsidP="005226FD">
      <w:pPr>
        <w:pStyle w:val="PargrafodaLista"/>
        <w:numPr>
          <w:ilvl w:val="0"/>
          <w:numId w:val="7"/>
        </w:numPr>
        <w:spacing w:after="120" w:line="240" w:lineRule="auto"/>
        <w:contextualSpacing w:val="0"/>
        <w:jc w:val="both"/>
        <w:rPr>
          <w:rFonts w:ascii="Times New Roman" w:hAnsi="Times New Roman" w:cs="Times New Roman"/>
          <w:spacing w:val="-4"/>
        </w:rPr>
      </w:pPr>
      <w:bookmarkStart w:id="2" w:name="h.30j0zll"/>
      <w:bookmarkEnd w:id="2"/>
      <w:r w:rsidRPr="00B368E9">
        <w:rPr>
          <w:rFonts w:ascii="Times New Roman" w:hAnsi="Times New Roman" w:cs="Times New Roman"/>
          <w:spacing w:val="-4"/>
        </w:rPr>
        <w:t>intercâmbio com entidades afins, promoção e/ou participação em cursos, seminários e eventos correlatos;</w:t>
      </w:r>
    </w:p>
    <w:p w:rsidR="005226FD" w:rsidRPr="00B368E9" w:rsidRDefault="005226FD" w:rsidP="005226FD">
      <w:pPr>
        <w:pStyle w:val="PargrafodaLista"/>
        <w:numPr>
          <w:ilvl w:val="0"/>
          <w:numId w:val="7"/>
        </w:numPr>
        <w:spacing w:after="120" w:line="240" w:lineRule="auto"/>
        <w:contextualSpacing w:val="0"/>
        <w:jc w:val="both"/>
        <w:rPr>
          <w:rFonts w:ascii="Times New Roman" w:hAnsi="Times New Roman" w:cs="Times New Roman"/>
          <w:spacing w:val="-4"/>
        </w:rPr>
      </w:pPr>
      <w:r w:rsidRPr="00B368E9">
        <w:rPr>
          <w:rFonts w:ascii="Times New Roman" w:hAnsi="Times New Roman" w:cs="Times New Roman"/>
          <w:spacing w:val="-4"/>
        </w:rPr>
        <w:t>implementação de programas de saneamento rural, construção de melhorias sanitárias e proposição de soluções conjuntas água-esgoto-módulo sanitário;</w:t>
      </w:r>
    </w:p>
    <w:p w:rsidR="005226FD" w:rsidRPr="00B368E9" w:rsidRDefault="005226FD" w:rsidP="005226FD">
      <w:pPr>
        <w:pStyle w:val="PargrafodaLista"/>
        <w:numPr>
          <w:ilvl w:val="0"/>
          <w:numId w:val="7"/>
        </w:numPr>
        <w:spacing w:after="120" w:line="240" w:lineRule="auto"/>
        <w:contextualSpacing w:val="0"/>
        <w:jc w:val="both"/>
        <w:rPr>
          <w:rFonts w:ascii="Times New Roman" w:hAnsi="Times New Roman" w:cs="Times New Roman"/>
          <w:spacing w:val="-4"/>
        </w:rPr>
      </w:pPr>
      <w:r w:rsidRPr="00B368E9">
        <w:rPr>
          <w:rFonts w:ascii="Times New Roman" w:hAnsi="Times New Roman" w:cs="Times New Roman"/>
          <w:spacing w:val="-4"/>
        </w:rPr>
        <w:t>desenvolvimento de planos, programas e projetos conjuntos destinados à conservação e melhoria das condições ambientais;</w:t>
      </w:r>
    </w:p>
    <w:p w:rsidR="005226FD" w:rsidRPr="00B368E9" w:rsidRDefault="005226FD" w:rsidP="005226FD">
      <w:pPr>
        <w:pStyle w:val="PargrafodaLista"/>
        <w:numPr>
          <w:ilvl w:val="0"/>
          <w:numId w:val="7"/>
        </w:numPr>
        <w:spacing w:after="120" w:line="240" w:lineRule="auto"/>
        <w:contextualSpacing w:val="0"/>
        <w:jc w:val="both"/>
        <w:rPr>
          <w:rFonts w:ascii="Times New Roman" w:hAnsi="Times New Roman" w:cs="Times New Roman"/>
          <w:spacing w:val="-4"/>
        </w:rPr>
      </w:pPr>
      <w:r w:rsidRPr="00B368E9">
        <w:rPr>
          <w:rFonts w:ascii="Times New Roman" w:hAnsi="Times New Roman" w:cs="Times New Roman"/>
          <w:spacing w:val="-4"/>
        </w:rPr>
        <w:t>assistência jurídica judicial e/ou extrajudicial, inclusive com a realização de cursos, palestras, simpósios e congêneres;</w:t>
      </w:r>
    </w:p>
    <w:p w:rsidR="005226FD" w:rsidRPr="00B368E9" w:rsidRDefault="005226FD" w:rsidP="005226FD">
      <w:pPr>
        <w:numPr>
          <w:ilvl w:val="0"/>
          <w:numId w:val="8"/>
        </w:numPr>
        <w:spacing w:after="120" w:line="240" w:lineRule="auto"/>
        <w:jc w:val="both"/>
        <w:rPr>
          <w:rFonts w:ascii="Times New Roman" w:hAnsi="Times New Roman" w:cs="Times New Roman"/>
          <w:spacing w:val="-4"/>
        </w:rPr>
      </w:pPr>
      <w:r w:rsidRPr="00B368E9">
        <w:rPr>
          <w:rFonts w:ascii="Times New Roman" w:hAnsi="Times New Roman" w:cs="Times New Roman"/>
          <w:spacing w:val="-4"/>
        </w:rPr>
        <w:t>no saneamento ambiental;</w:t>
      </w:r>
    </w:p>
    <w:p w:rsidR="005226FD" w:rsidRPr="00B368E9" w:rsidRDefault="005226FD" w:rsidP="005226FD">
      <w:pPr>
        <w:numPr>
          <w:ilvl w:val="0"/>
          <w:numId w:val="8"/>
        </w:numPr>
        <w:spacing w:after="120" w:line="240" w:lineRule="auto"/>
        <w:jc w:val="both"/>
        <w:rPr>
          <w:rFonts w:ascii="Times New Roman" w:hAnsi="Times New Roman" w:cs="Times New Roman"/>
          <w:spacing w:val="-4"/>
        </w:rPr>
      </w:pPr>
      <w:r w:rsidRPr="00B368E9">
        <w:rPr>
          <w:rFonts w:ascii="Times New Roman" w:hAnsi="Times New Roman" w:cs="Times New Roman"/>
          <w:spacing w:val="-4"/>
        </w:rPr>
        <w:t>na prestação de serviços;</w:t>
      </w:r>
    </w:p>
    <w:p w:rsidR="005226FD" w:rsidRPr="00B368E9" w:rsidRDefault="005226FD" w:rsidP="005226FD">
      <w:pPr>
        <w:numPr>
          <w:ilvl w:val="0"/>
          <w:numId w:val="8"/>
        </w:numPr>
        <w:spacing w:after="120" w:line="240" w:lineRule="auto"/>
        <w:jc w:val="both"/>
        <w:rPr>
          <w:rFonts w:ascii="Times New Roman" w:hAnsi="Times New Roman" w:cs="Times New Roman"/>
          <w:spacing w:val="-4"/>
        </w:rPr>
      </w:pPr>
      <w:r w:rsidRPr="00B368E9">
        <w:rPr>
          <w:rFonts w:ascii="Times New Roman" w:hAnsi="Times New Roman" w:cs="Times New Roman"/>
          <w:spacing w:val="-4"/>
        </w:rPr>
        <w:t>na realização de licitações compartilhadas das quais, em cada uma delas, decorram dois ou mais contratos, celebrados pelos consorciados ou entes de sua administração indireta;</w:t>
      </w:r>
    </w:p>
    <w:p w:rsidR="005226FD" w:rsidRPr="00B368E9" w:rsidRDefault="005226FD" w:rsidP="005226FD">
      <w:pPr>
        <w:numPr>
          <w:ilvl w:val="0"/>
          <w:numId w:val="8"/>
        </w:numPr>
        <w:spacing w:after="120" w:line="240" w:lineRule="auto"/>
        <w:jc w:val="both"/>
        <w:rPr>
          <w:rFonts w:ascii="Times New Roman" w:hAnsi="Times New Roman" w:cs="Times New Roman"/>
          <w:spacing w:val="-4"/>
        </w:rPr>
      </w:pPr>
      <w:r w:rsidRPr="00B368E9">
        <w:rPr>
          <w:rFonts w:ascii="Times New Roman" w:hAnsi="Times New Roman" w:cs="Times New Roman"/>
          <w:spacing w:val="-4"/>
        </w:rPr>
        <w:t>na aquisição e/ou administração de bens para o uso compartilhado dos municípios consorciados;</w:t>
      </w:r>
    </w:p>
    <w:p w:rsidR="005226FD" w:rsidRPr="00B368E9" w:rsidRDefault="005226FD" w:rsidP="005226FD">
      <w:pPr>
        <w:numPr>
          <w:ilvl w:val="0"/>
          <w:numId w:val="8"/>
        </w:numPr>
        <w:spacing w:after="120" w:line="240" w:lineRule="auto"/>
        <w:jc w:val="both"/>
        <w:rPr>
          <w:rFonts w:ascii="Times New Roman" w:hAnsi="Times New Roman" w:cs="Times New Roman"/>
          <w:spacing w:val="-4"/>
        </w:rPr>
      </w:pPr>
      <w:r w:rsidRPr="00B368E9">
        <w:rPr>
          <w:rFonts w:ascii="Times New Roman" w:hAnsi="Times New Roman" w:cs="Times New Roman"/>
          <w:spacing w:val="-4"/>
        </w:rPr>
        <w:t>na implantação de laboratório regional para controle de qualidade da água e monitoramento do esgotamento sanitário.</w:t>
      </w:r>
    </w:p>
    <w:p w:rsidR="005226FD" w:rsidRPr="00B368E9" w:rsidRDefault="005226FD" w:rsidP="005226FD">
      <w:pPr>
        <w:spacing w:after="120" w:line="240" w:lineRule="auto"/>
        <w:jc w:val="both"/>
        <w:rPr>
          <w:rFonts w:ascii="Times New Roman" w:hAnsi="Times New Roman" w:cs="Times New Roman"/>
          <w:spacing w:val="-4"/>
        </w:rPr>
      </w:pPr>
      <w:r w:rsidRPr="00B368E9">
        <w:rPr>
          <w:rFonts w:ascii="Times New Roman" w:hAnsi="Times New Roman" w:cs="Times New Roman"/>
          <w:spacing w:val="-4"/>
        </w:rPr>
        <w:t>Visando a implantação desse processo de cooperação, esses municípios, reunidos em assembleia realizada no dia 10 de outubro de 2006, no Município de Joaçaba - SC, argumentaram que, diante da edição da Lei nº 11.107, de 6 de abril de 2005, a criação do CISAM Meio Oeste, no formato de Associação Pública, de direito público é medida necessária e que se impõe para o fortalecimento desse cooperativismo.</w:t>
      </w:r>
    </w:p>
    <w:p w:rsidR="005226FD" w:rsidRPr="00B368E9" w:rsidRDefault="005226FD" w:rsidP="005226FD">
      <w:pPr>
        <w:spacing w:after="120" w:line="240" w:lineRule="auto"/>
        <w:jc w:val="both"/>
        <w:rPr>
          <w:rFonts w:ascii="Times New Roman" w:hAnsi="Times New Roman" w:cs="Times New Roman"/>
          <w:spacing w:val="-4"/>
        </w:rPr>
      </w:pPr>
      <w:r w:rsidRPr="00B368E9">
        <w:rPr>
          <w:rFonts w:ascii="Times New Roman" w:hAnsi="Times New Roman" w:cs="Times New Roman"/>
          <w:spacing w:val="-4"/>
        </w:rPr>
        <w:t>Sendo assim, e por aprovação unânime, os municípios presentes deliberaram, naquela assembleia, pela criação do CISAM - Meio Oeste consórcio público com personalidade jurídica de direito público, na forma da Lei nº 11.107, de 6 de abril de 2005.</w:t>
      </w:r>
    </w:p>
    <w:p w:rsidR="005226FD" w:rsidRPr="00B368E9" w:rsidRDefault="005226FD" w:rsidP="005226FD">
      <w:pPr>
        <w:spacing w:after="120" w:line="240" w:lineRule="auto"/>
        <w:jc w:val="both"/>
        <w:rPr>
          <w:rFonts w:ascii="Times New Roman" w:hAnsi="Times New Roman" w:cs="Times New Roman"/>
          <w:spacing w:val="-4"/>
        </w:rPr>
      </w:pPr>
      <w:r w:rsidRPr="00B368E9">
        <w:rPr>
          <w:rFonts w:ascii="Times New Roman" w:hAnsi="Times New Roman" w:cs="Times New Roman"/>
          <w:spacing w:val="-4"/>
        </w:rPr>
        <w:t>Isto posto, o Município de Abdon Batista , o Município de Alto Bela Vista, o Município de Brunópolis, o Município de Campos Novos, O Município de Capinzal, o Município de Fraiburgo, o Município de Frei Rogério, o Município de Herval D'Oeste, o Município de Joaçaba, o Município de Luzerna, o Município de Monte Carlo, o Município de Ouro, o Município de Vargem e o Município de Zortéa, DELIBERAM por constituir o Consórcio Intermunicipal de Saneamento Ambiental – CISAM  Meio Oeste, que se regerá pelo disposto na Lei nº 11.107, de 6 de abril de 2005, pelo respectivo regulamento, pelo contrato de consórcio público, por seus estatutos e pelos demais atos que adotar.</w:t>
      </w:r>
    </w:p>
    <w:p w:rsidR="005226FD" w:rsidRPr="00B368E9" w:rsidRDefault="005226FD" w:rsidP="005226FD">
      <w:pPr>
        <w:spacing w:after="120" w:line="240" w:lineRule="auto"/>
        <w:jc w:val="both"/>
        <w:rPr>
          <w:rFonts w:ascii="Times New Roman" w:hAnsi="Times New Roman" w:cs="Times New Roman"/>
          <w:spacing w:val="-4"/>
        </w:rPr>
      </w:pPr>
      <w:r w:rsidRPr="00B368E9">
        <w:rPr>
          <w:rFonts w:ascii="Times New Roman" w:hAnsi="Times New Roman" w:cs="Times New Roman"/>
          <w:spacing w:val="-4"/>
        </w:rPr>
        <w:t>Para tanto, os representantes legais de cada um dos entes federativos acima mencionados subscreve</w:t>
      </w:r>
      <w:r>
        <w:rPr>
          <w:rFonts w:ascii="Times New Roman" w:hAnsi="Times New Roman" w:cs="Times New Roman"/>
          <w:spacing w:val="-4"/>
        </w:rPr>
        <w:t>ram o Protocolo de Intenções, o qual, após ratificado por três de seus entes, fica convolado em</w:t>
      </w:r>
      <w:r w:rsidRPr="00B368E9">
        <w:rPr>
          <w:rFonts w:ascii="Times New Roman" w:hAnsi="Times New Roman" w:cs="Times New Roman"/>
          <w:spacing w:val="-4"/>
        </w:rPr>
        <w:t>:</w:t>
      </w:r>
    </w:p>
    <w:p w:rsidR="005226FD" w:rsidRPr="00B368E9" w:rsidRDefault="005226FD" w:rsidP="005226FD">
      <w:pPr>
        <w:spacing w:after="120" w:line="240" w:lineRule="auto"/>
        <w:rPr>
          <w:rFonts w:ascii="Times New Roman" w:hAnsi="Times New Roman" w:cs="Times New Roman"/>
          <w:b/>
          <w:spacing w:val="-4"/>
        </w:rPr>
      </w:pPr>
    </w:p>
    <w:p w:rsidR="005226FD" w:rsidRPr="00B368E9" w:rsidRDefault="005226FD" w:rsidP="005226FD">
      <w:pPr>
        <w:spacing w:after="120" w:line="240" w:lineRule="auto"/>
        <w:jc w:val="center"/>
        <w:rPr>
          <w:rFonts w:ascii="Times New Roman" w:hAnsi="Times New Roman" w:cs="Times New Roman"/>
          <w:b/>
          <w:spacing w:val="-4"/>
        </w:rPr>
      </w:pPr>
      <w:r>
        <w:rPr>
          <w:rFonts w:ascii="Times New Roman" w:hAnsi="Times New Roman" w:cs="Times New Roman"/>
          <w:b/>
          <w:spacing w:val="-4"/>
        </w:rPr>
        <w:t>CONTRATO DE CONSÓRCIO PÚBLICO</w:t>
      </w:r>
    </w:p>
    <w:p w:rsidR="005226FD" w:rsidRPr="00B368E9" w:rsidRDefault="005226FD" w:rsidP="005226FD">
      <w:pPr>
        <w:spacing w:after="120" w:line="240" w:lineRule="auto"/>
        <w:jc w:val="center"/>
        <w:rPr>
          <w:rFonts w:ascii="Times New Roman" w:hAnsi="Times New Roman" w:cs="Times New Roman"/>
          <w:b/>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TÍTULO 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DAS DISPOSIÇÕES INICIAIS</w:t>
      </w:r>
    </w:p>
    <w:p w:rsidR="005226FD" w:rsidRPr="00B368E9" w:rsidRDefault="005226FD" w:rsidP="005226FD">
      <w:pPr>
        <w:pStyle w:val="SemEspaamento"/>
        <w:spacing w:after="120"/>
        <w:jc w:val="center"/>
        <w:rPr>
          <w:rFonts w:ascii="Times New Roman" w:hAnsi="Times New Roman" w:cs="Times New Roman"/>
          <w:b/>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CAPÍTULO 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DO CONSORCIAMENTO</w:t>
      </w:r>
    </w:p>
    <w:p w:rsidR="005226FD" w:rsidRPr="00B368E9" w:rsidRDefault="005226FD" w:rsidP="005226FD">
      <w:pPr>
        <w:pStyle w:val="SemEspaamento"/>
        <w:spacing w:after="120"/>
        <w:jc w:val="center"/>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PRIMEIRA.</w:t>
      </w:r>
      <w:r w:rsidRPr="00B368E9">
        <w:rPr>
          <w:rFonts w:ascii="Times New Roman" w:hAnsi="Times New Roman" w:cs="Times New Roman"/>
          <w:i/>
          <w:spacing w:val="-4"/>
        </w:rPr>
        <w:t>(Dos subscritores).</w:t>
      </w:r>
      <w:r w:rsidRPr="00B368E9">
        <w:rPr>
          <w:rFonts w:ascii="Times New Roman" w:hAnsi="Times New Roman" w:cs="Times New Roman"/>
          <w:spacing w:val="-4"/>
        </w:rPr>
        <w:t xml:space="preserve"> São subscritores do Protocolo de Intenções: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I – o MUNICÍPIO DE ABDON BATISTA, pessoa jurídica de direito público interno inscrita no CNPJ do MF sob o nº 78.511.052/0001-10, com sede na Rua João Santin, 30, CEP 89636-000, Fone/Fax (49)3545-1133, neste ato representado por seu Prefeito Municipal, o Sr Luiz Antonio Zanquetti;</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II – o MUNICÍPIO DE ALTO BELA VISTA, pessoa jurídica de direito público interno inscrita no CNPJ do MF sob o nº 01.614.374/0001-60, com sede na Rua do Comércio, 1015, CEP 89730-000, Fone/Fax (49)3455-9022, neste ato representado por seu Prefeito Municipal, o Sr. Sérgio Luiz Schimitz;</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III – o MUNICÍPIO DE BRUNÓPOLIS, pessoa jurídica de direito público interno inscrita no CNPJ do MF sob o nº 01.613.853/0001-61, com sede na Rua Armindo Leobet, 441, CEP 89634-000, Fone/Fax (49)3556-0020, neste ato representado por seu Prefeito Municipal, o Sr. Volcir Canuto;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IV – o MUNICÍPIO DE CAMPOS NOVOS, pessoa jurídica de direito público interno inscrita no CNPJ do MF sob o nº 82.939.232/0001-74, com sede na Rua Expedicionário J. B. De Almeida, 323, CEP 89620-000, Fone/Fax (49) 3541-6200, neste ato representado por seu Prefeito Municipal, o Sr. Nelson Cruz;</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V – o MUNICÍPIO DE CAPINZAL, pessoa jurídica de direito público interno inscrita no CNPJ do MF sob n° 82.939.406/0001-07</w:t>
      </w:r>
      <w:r>
        <w:rPr>
          <w:rFonts w:ascii="Times New Roman" w:hAnsi="Times New Roman" w:cs="Times New Roman"/>
          <w:spacing w:val="-4"/>
        </w:rPr>
        <w:t>,</w:t>
      </w:r>
      <w:r w:rsidRPr="00B368E9">
        <w:rPr>
          <w:rFonts w:ascii="Times New Roman" w:hAnsi="Times New Roman" w:cs="Times New Roman"/>
          <w:spacing w:val="-4"/>
        </w:rPr>
        <w:t xml:space="preserve"> com sede na Rua Carmelo Zócolli,155, CEP 89665-000, Fone/Fax (49)3555-2222, neste ato representado por seu Prefeito Municipal, o Sr. Nilvo Dorini;</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VI – o MUNICÍPIO DE FRAIBURGO, pessoa jurídica de direito público interno inscrita no CNPJ do MF sob n° 82.947.979/0001-74</w:t>
      </w:r>
      <w:r>
        <w:rPr>
          <w:rFonts w:ascii="Times New Roman" w:hAnsi="Times New Roman" w:cs="Times New Roman"/>
          <w:spacing w:val="-4"/>
        </w:rPr>
        <w:t>,</w:t>
      </w:r>
      <w:r w:rsidRPr="00B368E9">
        <w:rPr>
          <w:rFonts w:ascii="Times New Roman" w:hAnsi="Times New Roman" w:cs="Times New Roman"/>
          <w:spacing w:val="-4"/>
        </w:rPr>
        <w:t xml:space="preserve"> com sede na Avenida Rio das Antas,185, CEP 89580-000, Fone/Fax (49)3251-3000, neste ato representado por seu Prefeito Municipal, o Sr. Nelmar Pinz;</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VII – o MUNICÍPIO DE FREI ROGÉRIO, pessoa jurídica de direito público interno inscrita no CNPJ do MF sob n° 01.616.039/0001-09</w:t>
      </w:r>
      <w:r>
        <w:rPr>
          <w:rFonts w:ascii="Times New Roman" w:hAnsi="Times New Roman" w:cs="Times New Roman"/>
          <w:spacing w:val="-4"/>
        </w:rPr>
        <w:t>,</w:t>
      </w:r>
      <w:r w:rsidRPr="00B368E9">
        <w:rPr>
          <w:rFonts w:ascii="Times New Roman" w:hAnsi="Times New Roman" w:cs="Times New Roman"/>
          <w:spacing w:val="-4"/>
        </w:rPr>
        <w:t xml:space="preserve"> com sede na Rua Adolfo Soleti,750, CEP 89530-000, Fone/Fax (49)3257-0000, neste ato representado por seu Prefeito Municipal, o Sr. Antonio Moacir Darol;</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VIII – o MUNICÍPIO DE HERVAL D'OESTE, pessoa jurídica de direito público interno inscrita no CNPJ do MF sob n° 82.939.430/0001-38</w:t>
      </w:r>
      <w:r>
        <w:rPr>
          <w:rFonts w:ascii="Times New Roman" w:hAnsi="Times New Roman" w:cs="Times New Roman"/>
          <w:spacing w:val="-4"/>
        </w:rPr>
        <w:t>,</w:t>
      </w:r>
      <w:r w:rsidRPr="00B368E9">
        <w:rPr>
          <w:rFonts w:ascii="Times New Roman" w:hAnsi="Times New Roman" w:cs="Times New Roman"/>
          <w:spacing w:val="-4"/>
        </w:rPr>
        <w:t xml:space="preserve"> com sede na Rua Nereu Ramos,389, CEP 89610-000, Fone/Fax (49)3554-0922, neste ato representado por seu Prefeito Municipal, o Sr. Paulo Nerceu Conrado;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IX– o MUNICÍPIO DE JOAÇABA, pessoa jurídica de direito público interno inscrita no CNPJ do MF sob n° 82.939.380/0001-99</w:t>
      </w:r>
      <w:r>
        <w:rPr>
          <w:rFonts w:ascii="Times New Roman" w:hAnsi="Times New Roman" w:cs="Times New Roman"/>
          <w:spacing w:val="-4"/>
        </w:rPr>
        <w:t>,</w:t>
      </w:r>
      <w:r w:rsidRPr="00B368E9">
        <w:rPr>
          <w:rFonts w:ascii="Times New Roman" w:hAnsi="Times New Roman" w:cs="Times New Roman"/>
          <w:spacing w:val="-4"/>
        </w:rPr>
        <w:t xml:space="preserve"> com sede na Avenida XV de Novembro, 378, CEP 89600-000, Fone/Fax (49)3522-3000, neste ato representado por seu Prefeito Municipal, o Sr. Armindo Haro Netto;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X - o MUNICÍPIO DE LUZERNA, pessoa jurídica de direito público interno inscrita no CNPJ do MF sob n° 01.613.428/0001-72</w:t>
      </w:r>
      <w:r>
        <w:rPr>
          <w:rFonts w:ascii="Times New Roman" w:hAnsi="Times New Roman" w:cs="Times New Roman"/>
          <w:spacing w:val="-4"/>
        </w:rPr>
        <w:t>,</w:t>
      </w:r>
      <w:r w:rsidRPr="00B368E9">
        <w:rPr>
          <w:rFonts w:ascii="Times New Roman" w:hAnsi="Times New Roman" w:cs="Times New Roman"/>
          <w:spacing w:val="-4"/>
        </w:rPr>
        <w:t xml:space="preserve"> com sede na Avenida 16 de Fevereiro, 151, CEP 89609-000, Fone/Fax (49)3523-1200, neste ato representado por sua Prefeita Municipal, a Srª. Maria Carlesso Doré;</w:t>
      </w:r>
    </w:p>
    <w:p w:rsidR="005226FD" w:rsidRPr="00B368E9" w:rsidRDefault="005226FD" w:rsidP="005226FD">
      <w:pPr>
        <w:pStyle w:val="SemEspaamento"/>
        <w:spacing w:after="120"/>
        <w:jc w:val="both"/>
        <w:rPr>
          <w:rFonts w:ascii="Times New Roman" w:hAnsi="Times New Roman" w:cs="Times New Roman"/>
          <w:spacing w:val="-4"/>
        </w:rPr>
      </w:pPr>
      <w:bookmarkStart w:id="3" w:name="h.3znysh7"/>
      <w:bookmarkEnd w:id="3"/>
      <w:r w:rsidRPr="00B368E9">
        <w:rPr>
          <w:rFonts w:ascii="Times New Roman" w:hAnsi="Times New Roman" w:cs="Times New Roman"/>
          <w:spacing w:val="-4"/>
        </w:rPr>
        <w:t>XI- o MUNICÍPIO DE MONTE CARLO, pessoa jurídica de direito público interno inscrita no CNPJ do MF sob n° 95.996.104/0001-04</w:t>
      </w:r>
      <w:r>
        <w:rPr>
          <w:rFonts w:ascii="Times New Roman" w:hAnsi="Times New Roman" w:cs="Times New Roman"/>
          <w:spacing w:val="-4"/>
        </w:rPr>
        <w:t>,</w:t>
      </w:r>
      <w:r w:rsidRPr="00B368E9">
        <w:rPr>
          <w:rFonts w:ascii="Times New Roman" w:hAnsi="Times New Roman" w:cs="Times New Roman"/>
          <w:spacing w:val="-4"/>
        </w:rPr>
        <w:t xml:space="preserve"> com sede na SC 456 km 15, CEP 89618-000, Fone/Fax (49)3546-0194, neste ato representado por seu Prefeito Municipal, o Sr. Antoninho Tiburcio Gonçalves;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XII - o MUNICÍPIO DE OURO, pessoa jurídica de direito público interno inscrita no CNPJ do MF sob n° 82.777.228/0001-57</w:t>
      </w:r>
      <w:r>
        <w:rPr>
          <w:rFonts w:ascii="Times New Roman" w:hAnsi="Times New Roman" w:cs="Times New Roman"/>
          <w:spacing w:val="-4"/>
        </w:rPr>
        <w:t>,</w:t>
      </w:r>
      <w:r w:rsidRPr="00B368E9">
        <w:rPr>
          <w:rFonts w:ascii="Times New Roman" w:hAnsi="Times New Roman" w:cs="Times New Roman"/>
          <w:spacing w:val="-4"/>
        </w:rPr>
        <w:t xml:space="preserve"> com sede na Rua Gov. Jorge Lacerda 1209, CEP 89663-000, Fone/Fax (49)3555-1300, neste ato representado por seu Prefeito Municipal, o Sr. José Camilo Pastore;</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XIII - o MUNICÍPIO DE VARGEM, pessoa jurídica de direito público interno inscrita no CNPJ do MF sob n° 95.995.130/0001-18</w:t>
      </w:r>
      <w:r>
        <w:rPr>
          <w:rFonts w:ascii="Times New Roman" w:hAnsi="Times New Roman" w:cs="Times New Roman"/>
          <w:spacing w:val="-4"/>
        </w:rPr>
        <w:t>,</w:t>
      </w:r>
      <w:r w:rsidRPr="00B368E9">
        <w:rPr>
          <w:rFonts w:ascii="Times New Roman" w:hAnsi="Times New Roman" w:cs="Times New Roman"/>
          <w:spacing w:val="-4"/>
        </w:rPr>
        <w:t xml:space="preserve"> com sede na Rua Benjamim Matgoti, 289, CEP 89638-000, Fone/Fax (49)3549-0068, neste ato representado por seu Prefeito Municipal, o Sr. Perci José Salmória;</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XIV - o MUNICÍPIO DE ZORTÉA, pessoa jurídica de direito público interno inscrita no CNPJ do MF sob n° 01.612.387/0001-08</w:t>
      </w:r>
      <w:r>
        <w:rPr>
          <w:rFonts w:ascii="Times New Roman" w:hAnsi="Times New Roman" w:cs="Times New Roman"/>
          <w:spacing w:val="-4"/>
        </w:rPr>
        <w:t>,</w:t>
      </w:r>
      <w:r w:rsidRPr="00B368E9">
        <w:rPr>
          <w:rFonts w:ascii="Times New Roman" w:hAnsi="Times New Roman" w:cs="Times New Roman"/>
          <w:spacing w:val="-4"/>
        </w:rPr>
        <w:t xml:space="preserve"> com sede na Rua Otaviano Franceschi, 53, CEP 89633-000, Fone/Fax (49)3557-0006, neste ato representado por seu Prefeito Municipal, o Sr. Remilton Andreoni.</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PARÁGRAFO ÚNICO.</w:t>
      </w:r>
      <w:r w:rsidRPr="00B368E9">
        <w:rPr>
          <w:rFonts w:ascii="Times New Roman" w:hAnsi="Times New Roman" w:cs="Times New Roman"/>
          <w:spacing w:val="-4"/>
        </w:rPr>
        <w:t xml:space="preserve"> Consideram-se subscritores todos os Municípios criados por desmembramento ou fusão de quaisquer dos Municípios mencionados nos incisos do </w:t>
      </w:r>
      <w:r w:rsidRPr="00B368E9">
        <w:rPr>
          <w:rFonts w:ascii="Times New Roman" w:hAnsi="Times New Roman" w:cs="Times New Roman"/>
          <w:i/>
          <w:spacing w:val="-4"/>
        </w:rPr>
        <w:t xml:space="preserve">caput </w:t>
      </w:r>
      <w:r w:rsidRPr="00B368E9">
        <w:rPr>
          <w:rFonts w:ascii="Times New Roman" w:hAnsi="Times New Roman" w:cs="Times New Roman"/>
          <w:spacing w:val="-4"/>
        </w:rPr>
        <w:t>desta cláusula, desde que o representante legal do novo Município, formalize anuência ao presente protocolo e o submeta à apreciação do Legislativo Municipal.</w:t>
      </w:r>
    </w:p>
    <w:p w:rsidR="005226FD" w:rsidRDefault="005226FD" w:rsidP="005226FD">
      <w:pPr>
        <w:pStyle w:val="SemEspaamento"/>
        <w:spacing w:after="120"/>
        <w:jc w:val="both"/>
        <w:rPr>
          <w:rFonts w:ascii="Times New Roman" w:hAnsi="Times New Roman" w:cs="Times New Roman"/>
          <w:b/>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SEGUNDA.</w:t>
      </w:r>
      <w:r w:rsidRPr="00B368E9">
        <w:rPr>
          <w:rFonts w:ascii="Times New Roman" w:hAnsi="Times New Roman" w:cs="Times New Roman"/>
          <w:i/>
          <w:spacing w:val="-4"/>
        </w:rPr>
        <w:t>(Da ratificação).</w:t>
      </w:r>
      <w:r w:rsidRPr="00B368E9">
        <w:rPr>
          <w:rFonts w:ascii="Times New Roman" w:hAnsi="Times New Roman" w:cs="Times New Roman"/>
          <w:spacing w:val="-4"/>
        </w:rPr>
        <w:t xml:space="preserve"> O Protocolo de Intenções, após sua ratificação por pelo menos três dos Municípios que o subscreveram, converter-se-á em Contrato de Consórcio Público, ato constitutivo do </w:t>
      </w:r>
      <w:r w:rsidRPr="00B368E9">
        <w:rPr>
          <w:rFonts w:ascii="Times New Roman" w:hAnsi="Times New Roman" w:cs="Times New Roman"/>
          <w:b/>
          <w:spacing w:val="-4"/>
        </w:rPr>
        <w:t xml:space="preserve">CONSÓRCIO INTERMUNICIPAL DE SANEAMENTO AMBIENTAL – CISAM MEIO OESTE. </w:t>
      </w:r>
      <w:r w:rsidRPr="00B368E9">
        <w:rPr>
          <w:rFonts w:ascii="Times New Roman" w:hAnsi="Times New Roman" w:cs="Times New Roman"/>
          <w:spacing w:val="-4"/>
        </w:rPr>
        <w:t>(art. 5º, § 1º, da Lei nº 11.107/2005).</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1º</w:t>
      </w:r>
      <w:r w:rsidRPr="00B368E9">
        <w:rPr>
          <w:rFonts w:ascii="Times New Roman" w:hAnsi="Times New Roman" w:cs="Times New Roman"/>
          <w:spacing w:val="-4"/>
        </w:rPr>
        <w:t xml:space="preserve"> Somente será considerado consorciado o ente da Federação subscritor do Protocolo de Intenções que o ratificar por meio de lei.</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2º</w:t>
      </w:r>
      <w:r w:rsidRPr="00B368E9">
        <w:rPr>
          <w:rFonts w:ascii="Times New Roman" w:hAnsi="Times New Roman" w:cs="Times New Roman"/>
          <w:spacing w:val="-4"/>
        </w:rPr>
        <w:t xml:space="preserve"> Será automaticamente admitido no Consórcio o ente da Federação que efetuar ratificação em até dois anos.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3º</w:t>
      </w:r>
      <w:r w:rsidRPr="00B368E9">
        <w:rPr>
          <w:rFonts w:ascii="Times New Roman" w:hAnsi="Times New Roman" w:cs="Times New Roman"/>
          <w:spacing w:val="-4"/>
        </w:rPr>
        <w:t xml:space="preserve"> A ratificação realizada após dois anos da subscrição somente será válida após homologação da Assembleia Geral do Consórcio.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4º</w:t>
      </w:r>
      <w:r w:rsidRPr="00B368E9">
        <w:rPr>
          <w:rFonts w:ascii="Times New Roman" w:hAnsi="Times New Roman" w:cs="Times New Roman"/>
          <w:spacing w:val="-4"/>
        </w:rPr>
        <w:t xml:space="preserve"> A subscrição pelo Chefe do Poder Executivo não induz a obrigação de ratificar, cuja decisão pertence, soberanamente, ao Poder Legislativo.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5º</w:t>
      </w:r>
      <w:r w:rsidRPr="00B368E9">
        <w:rPr>
          <w:rFonts w:ascii="Times New Roman" w:hAnsi="Times New Roman" w:cs="Times New Roman"/>
          <w:spacing w:val="-4"/>
        </w:rPr>
        <w:t xml:space="preserve"> Somente poderá ratificar o Protocolo de Intenções o ente da Federação que o tenha subscrito.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6º</w:t>
      </w:r>
      <w:r w:rsidRPr="00B368E9">
        <w:rPr>
          <w:rFonts w:ascii="Times New Roman" w:hAnsi="Times New Roman" w:cs="Times New Roman"/>
          <w:spacing w:val="-4"/>
        </w:rPr>
        <w:t xml:space="preserve"> O ente da Federação não designado no Protocolo de Intenções poderá integrar o Consórcio, desde que haja a sua inclusão no Protocolo de Intenções e ratificação deste em até dois anos contados da assinatura respectiva, mediante aprovação em Assembleia Geral.</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7º</w:t>
      </w:r>
      <w:r w:rsidRPr="00B368E9">
        <w:rPr>
          <w:rFonts w:ascii="Times New Roman" w:hAnsi="Times New Roman" w:cs="Times New Roman"/>
          <w:spacing w:val="-4"/>
        </w:rPr>
        <w:t xml:space="preserve"> A lei de ratificação poderá prever reservas para afastar ou condicionar a vigência de cláusulas, parágrafos, incisos ou alíneas do Protocolo de Intenções, sendo que, nessa hipótese, o consorciamento dependerá de que as reservas sejam aceitas pelos demais entes da Federação subscritores do Protocolo.</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CAPÍTULO II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DOS CONCEITOS</w:t>
      </w:r>
    </w:p>
    <w:p w:rsidR="005226FD" w:rsidRPr="00B368E9" w:rsidRDefault="005226FD" w:rsidP="005226FD">
      <w:pPr>
        <w:pStyle w:val="SemEspaamento"/>
        <w:spacing w:after="120"/>
        <w:jc w:val="center"/>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TERCEIRA.</w:t>
      </w:r>
      <w:r w:rsidRPr="00B368E9">
        <w:rPr>
          <w:rFonts w:ascii="Times New Roman" w:hAnsi="Times New Roman" w:cs="Times New Roman"/>
          <w:i/>
          <w:spacing w:val="-4"/>
        </w:rPr>
        <w:t>(Dos conceitos)</w:t>
      </w:r>
      <w:r>
        <w:rPr>
          <w:rFonts w:ascii="Times New Roman" w:hAnsi="Times New Roman" w:cs="Times New Roman"/>
          <w:spacing w:val="-4"/>
        </w:rPr>
        <w:t>. Para os efeitos do</w:t>
      </w:r>
      <w:r w:rsidRPr="00B368E9">
        <w:rPr>
          <w:rFonts w:ascii="Times New Roman" w:hAnsi="Times New Roman" w:cs="Times New Roman"/>
          <w:spacing w:val="-4"/>
        </w:rPr>
        <w:t xml:space="preserve"> Protocolo de Intenções e de todos os atos emanados ou subscritos pelo Consórcio Público ou ente consorciado, consideram-se:</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I - </w:t>
      </w:r>
      <w:r w:rsidRPr="00B368E9">
        <w:rPr>
          <w:rFonts w:ascii="Times New Roman" w:hAnsi="Times New Roman" w:cs="Times New Roman"/>
          <w:i/>
          <w:spacing w:val="-4"/>
        </w:rPr>
        <w:t>saneamento ambiental:</w:t>
      </w:r>
      <w:r w:rsidRPr="00B368E9">
        <w:rPr>
          <w:rFonts w:ascii="Times New Roman" w:hAnsi="Times New Roman" w:cs="Times New Roman"/>
          <w:spacing w:val="-4"/>
        </w:rPr>
        <w:t xml:space="preserve"> O conjunto de ações técnicas e socioeconômicas, entendidas fundamentalmente como de saúde pública, que tem por objetivo alcançar níveis crescentes de salubridade ambiental, por meio de abastecimento de água potável, coleta e disposição sanitária de resíduos sólidos, líquidos e gasosos, promoção da disciplina sanitária de uso do solo, drenagem urbana, controle de doenças transmissíveis e demais serviços e obras especializadas, com a finalidade de proteger e melhorar as condições de vida urbana e rural;</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II - </w:t>
      </w:r>
      <w:r w:rsidRPr="00B368E9">
        <w:rPr>
          <w:rFonts w:ascii="Times New Roman" w:hAnsi="Times New Roman" w:cs="Times New Roman"/>
          <w:i/>
          <w:spacing w:val="-4"/>
        </w:rPr>
        <w:t>saneamento básico:</w:t>
      </w:r>
      <w:r w:rsidRPr="00B368E9">
        <w:rPr>
          <w:rFonts w:ascii="Times New Roman" w:hAnsi="Times New Roman" w:cs="Times New Roman"/>
          <w:spacing w:val="-4"/>
        </w:rPr>
        <w:t xml:space="preserve"> o conjunto de serviços e ações com o objetivo de alcançar níveis crescentes de salubridade ambiental, compreendendo o abastecimento de água, a coleta, o tratamento e a disposição dos esgotos; manejo de resíduos sólidos de limpeza urbana, drenagem e manejo de águas pluviais - nas condições que maximizem a promoção - e a melhoria das condições de vida;</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III - </w:t>
      </w:r>
      <w:r w:rsidRPr="00B368E9">
        <w:rPr>
          <w:rFonts w:ascii="Times New Roman" w:hAnsi="Times New Roman" w:cs="Times New Roman"/>
          <w:i/>
          <w:spacing w:val="-4"/>
        </w:rPr>
        <w:t>salubridade ambiental:</w:t>
      </w:r>
      <w:r w:rsidRPr="00B368E9">
        <w:rPr>
          <w:rFonts w:ascii="Times New Roman" w:hAnsi="Times New Roman" w:cs="Times New Roman"/>
          <w:spacing w:val="-4"/>
        </w:rPr>
        <w:t xml:space="preserve"> qualidade das condições em que vivem populações urbanas e rurais no que diz respeito à sua capacidade de inibir, prevenir ou impedir a ocorrência de doenças relacionadas com o meio ambiente, bem como de favorecer o pleno gozo da saúde e o bem-estar;</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IV - </w:t>
      </w:r>
      <w:r w:rsidRPr="00B368E9">
        <w:rPr>
          <w:rFonts w:ascii="Times New Roman" w:hAnsi="Times New Roman" w:cs="Times New Roman"/>
          <w:i/>
          <w:spacing w:val="-4"/>
        </w:rPr>
        <w:t>plano de saneamento ambiental:</w:t>
      </w:r>
      <w:r w:rsidRPr="00B368E9">
        <w:rPr>
          <w:rFonts w:ascii="Times New Roman" w:hAnsi="Times New Roman" w:cs="Times New Roman"/>
          <w:spacing w:val="-4"/>
        </w:rPr>
        <w:t xml:space="preserve"> no que se refere a um determinado âmbito territorial, o conjunto de estudos, diretrizes, programas, prioridades, metas, atos normativos e procedimentos que, com fundamento em avaliação do estado de salubridade ambiental, inclusive da prestação dos serviços públicos a ela referentes, define a programação das ações e dos investimentos necessários para a prestação universal, integral e atualizada dos serviços públicos de saneamento básico, bem como, quando relevantes, das demais soluções para a concretização de níveis crescentemente melhores de salubridade ambiental;</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V - </w:t>
      </w:r>
      <w:r w:rsidRPr="00B368E9">
        <w:rPr>
          <w:rFonts w:ascii="Times New Roman" w:hAnsi="Times New Roman" w:cs="Times New Roman"/>
          <w:i/>
          <w:spacing w:val="-4"/>
        </w:rPr>
        <w:t>serviços públicos de saneamento básico:</w:t>
      </w:r>
      <w:r w:rsidRPr="00B368E9">
        <w:rPr>
          <w:rFonts w:ascii="Times New Roman" w:hAnsi="Times New Roman" w:cs="Times New Roman"/>
          <w:spacing w:val="-4"/>
        </w:rPr>
        <w:t xml:space="preserve"> os serviços públicos cuja natureza sejam o abastecimento de água e o esgotamento sanitário; manejo de resíduos sólidos de limpeza urbana, drenagem e manejo de águas pluviais;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VI - </w:t>
      </w:r>
      <w:r w:rsidRPr="00B368E9">
        <w:rPr>
          <w:rFonts w:ascii="Times New Roman" w:hAnsi="Times New Roman" w:cs="Times New Roman"/>
          <w:i/>
          <w:spacing w:val="-4"/>
        </w:rPr>
        <w:t>serviços públicos de abastecimento de água:</w:t>
      </w:r>
      <w:r w:rsidRPr="00B368E9">
        <w:rPr>
          <w:rFonts w:ascii="Times New Roman" w:hAnsi="Times New Roman" w:cs="Times New Roman"/>
          <w:spacing w:val="-4"/>
        </w:rPr>
        <w:t xml:space="preserve"> a captação, a adução de água bruta, o tratamento, a adução, a reservação, a distribuição e o controle de qualidade da água tratada;</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lastRenderedPageBreak/>
        <w:t xml:space="preserve">VII - </w:t>
      </w:r>
      <w:r w:rsidRPr="00B368E9">
        <w:rPr>
          <w:rFonts w:ascii="Times New Roman" w:hAnsi="Times New Roman" w:cs="Times New Roman"/>
          <w:i/>
          <w:spacing w:val="-4"/>
        </w:rPr>
        <w:t>serviços públicos de esgotamento sanitário:</w:t>
      </w:r>
      <w:r w:rsidRPr="00B368E9">
        <w:rPr>
          <w:rFonts w:ascii="Times New Roman" w:hAnsi="Times New Roman" w:cs="Times New Roman"/>
          <w:spacing w:val="-4"/>
        </w:rPr>
        <w:t xml:space="preserve"> a coleta, o transporte, o tratamento e a disposição final de esgotos sanitários, incluindo os efluentes industriais compatíveis, bem como de lodos e de outros resíduos do processo de tratamento;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VIII – </w:t>
      </w:r>
      <w:r w:rsidRPr="00B368E9">
        <w:rPr>
          <w:rFonts w:ascii="Times New Roman" w:hAnsi="Times New Roman" w:cs="Times New Roman"/>
          <w:i/>
          <w:spacing w:val="-4"/>
        </w:rPr>
        <w:t>manejo de resíduos sólidos de limpeza urbana:</w:t>
      </w:r>
      <w:r w:rsidRPr="00B368E9">
        <w:rPr>
          <w:rFonts w:ascii="Times New Roman" w:hAnsi="Times New Roman" w:cs="Times New Roman"/>
          <w:spacing w:val="-4"/>
        </w:rPr>
        <w:t xml:space="preserve"> coleta e transbordo, transporte, triagem para fins de reutilização ou reciclagem, tratamento, inclusive por compostagem, e sua disposição final;</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IX – </w:t>
      </w:r>
      <w:r w:rsidRPr="00B368E9">
        <w:rPr>
          <w:rFonts w:ascii="Times New Roman" w:hAnsi="Times New Roman" w:cs="Times New Roman"/>
          <w:i/>
          <w:spacing w:val="-4"/>
        </w:rPr>
        <w:t>drenagem e manejo de águas pluviais:</w:t>
      </w:r>
      <w:r w:rsidRPr="00B368E9">
        <w:rPr>
          <w:rFonts w:ascii="Times New Roman" w:hAnsi="Times New Roman" w:cs="Times New Roman"/>
          <w:spacing w:val="-4"/>
        </w:rPr>
        <w:t xml:space="preserve"> coleta e transporte; detenção ou retenção – para amortecimento de vazão de cheias – e tratamento e disposição final de águas pluviais urbanas; </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X - </w:t>
      </w:r>
      <w:r w:rsidRPr="00B368E9">
        <w:rPr>
          <w:rFonts w:ascii="Times New Roman" w:hAnsi="Times New Roman" w:cs="Times New Roman"/>
          <w:i/>
          <w:spacing w:val="-4"/>
        </w:rPr>
        <w:t>serviços públicos de saneamento básico integrados:</w:t>
      </w:r>
      <w:r w:rsidRPr="00B368E9">
        <w:rPr>
          <w:rFonts w:ascii="Times New Roman" w:hAnsi="Times New Roman" w:cs="Times New Roman"/>
          <w:spacing w:val="-4"/>
        </w:rPr>
        <w:t xml:space="preserve"> os serviços públicos de saneamento básico não-qualificados como de interesse local;</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XI - </w:t>
      </w:r>
      <w:r w:rsidRPr="00B368E9">
        <w:rPr>
          <w:rFonts w:ascii="Times New Roman" w:hAnsi="Times New Roman" w:cs="Times New Roman"/>
          <w:i/>
          <w:spacing w:val="-4"/>
        </w:rPr>
        <w:t>planejamento:</w:t>
      </w:r>
      <w:r w:rsidRPr="00B368E9">
        <w:rPr>
          <w:rFonts w:ascii="Times New Roman" w:hAnsi="Times New Roman" w:cs="Times New Roman"/>
          <w:spacing w:val="-4"/>
        </w:rPr>
        <w:t xml:space="preserve"> as atividades de identificação, qualificação, quantificação, organização e orientação de todas as ações, públicas e privadas, por meio das quais um serviço público deve ser prestado ou colocado à disposição de forma adequada em determinado período para o alcance das metas e resultados pretendidos;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XII </w:t>
      </w:r>
      <w:r w:rsidRPr="00B368E9">
        <w:rPr>
          <w:rFonts w:ascii="Times New Roman" w:hAnsi="Times New Roman" w:cs="Times New Roman"/>
          <w:i/>
          <w:spacing w:val="-4"/>
        </w:rPr>
        <w:t>- regulação:</w:t>
      </w:r>
      <w:r w:rsidRPr="00B368E9">
        <w:rPr>
          <w:rFonts w:ascii="Times New Roman" w:hAnsi="Times New Roman" w:cs="Times New Roman"/>
          <w:spacing w:val="-4"/>
        </w:rPr>
        <w:t xml:space="preserve"> todo e qualquer ato, normativo ou não, que discipline ou organize um determinado serviço público, incluindo suas características, padrões de qualidade, impactos socioambientais, os direitos e obrigações dos cidadãos, dos usuários e dos responsáveis por sua oferta ou prestação, a política e sistema de cobrança, inclusive a fixação, reajuste e revisão do valor de tarifas e outros preços públicos;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XIII - </w:t>
      </w:r>
      <w:r w:rsidRPr="00B368E9">
        <w:rPr>
          <w:rFonts w:ascii="Times New Roman" w:hAnsi="Times New Roman" w:cs="Times New Roman"/>
          <w:i/>
          <w:spacing w:val="-4"/>
        </w:rPr>
        <w:t>fiscalização:</w:t>
      </w:r>
      <w:r w:rsidRPr="00B368E9">
        <w:rPr>
          <w:rFonts w:ascii="Times New Roman" w:hAnsi="Times New Roman" w:cs="Times New Roman"/>
          <w:spacing w:val="-4"/>
        </w:rPr>
        <w:t xml:space="preserve"> as atividades de acompanhamento, monitoramento, controle e avaliação, exercidas pelo titular do serviço público, inclusive por entidades de sua administração indireta ou por entidades conveniadas ou delegadas, e pelos cidadãos e usuários, no sentido de garantir a utilização, efetiva ou potencial, do serviço público;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XIV - </w:t>
      </w:r>
      <w:r w:rsidRPr="00B368E9">
        <w:rPr>
          <w:rFonts w:ascii="Times New Roman" w:hAnsi="Times New Roman" w:cs="Times New Roman"/>
          <w:i/>
          <w:spacing w:val="-4"/>
        </w:rPr>
        <w:t>prestação de serviço público:</w:t>
      </w:r>
      <w:r w:rsidRPr="00B368E9">
        <w:rPr>
          <w:rFonts w:ascii="Times New Roman" w:hAnsi="Times New Roman" w:cs="Times New Roman"/>
          <w:spacing w:val="-4"/>
        </w:rPr>
        <w:t xml:space="preserve"> a execução de toda e qualquer atividade ou obra com o objetivo de permitir o acesso a um serviço público com características e padrão de qualidade determinados;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XV - </w:t>
      </w:r>
      <w:r w:rsidRPr="00B368E9">
        <w:rPr>
          <w:rFonts w:ascii="Times New Roman" w:hAnsi="Times New Roman" w:cs="Times New Roman"/>
          <w:i/>
          <w:spacing w:val="-4"/>
        </w:rPr>
        <w:t>titular:</w:t>
      </w:r>
      <w:r w:rsidRPr="00B368E9">
        <w:rPr>
          <w:rFonts w:ascii="Times New Roman" w:hAnsi="Times New Roman" w:cs="Times New Roman"/>
          <w:spacing w:val="-4"/>
        </w:rPr>
        <w:t xml:space="preserve"> o Município consorciado;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XVI - </w:t>
      </w:r>
      <w:r w:rsidRPr="00B368E9">
        <w:rPr>
          <w:rFonts w:ascii="Times New Roman" w:hAnsi="Times New Roman" w:cs="Times New Roman"/>
          <w:i/>
          <w:spacing w:val="-4"/>
        </w:rPr>
        <w:t>projetos associados aos serviços públicos de saneamento básico:</w:t>
      </w:r>
      <w:r w:rsidRPr="00B368E9">
        <w:rPr>
          <w:rFonts w:ascii="Times New Roman" w:hAnsi="Times New Roman" w:cs="Times New Roman"/>
          <w:spacing w:val="-4"/>
        </w:rPr>
        <w:t xml:space="preserve"> os desenvolvidos em caráter acessório ou correlato à prestação dos serviços, capazes de gerar benefícios sociais, ambientais ou econômicos adicionais, dentre eles: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a) a utilização de água bruta para outros usos, comprovado o não prejuízo aos serviços públicos de abastecimento de água;</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b) o aproveitamento de água de reutilização;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c) o aproveitamento do lodo resultante de tratamento de água ou de esgoto sanitário;</w:t>
      </w:r>
    </w:p>
    <w:p w:rsidR="005226FD" w:rsidRPr="00B368E9" w:rsidRDefault="005226FD" w:rsidP="005226FD">
      <w:pPr>
        <w:pStyle w:val="SemEspaamento"/>
        <w:spacing w:after="120"/>
        <w:jc w:val="both"/>
        <w:rPr>
          <w:rFonts w:ascii="Times New Roman" w:hAnsi="Times New Roman" w:cs="Times New Roman"/>
          <w:spacing w:val="-4"/>
        </w:rPr>
      </w:pPr>
      <w:bookmarkStart w:id="4" w:name="h.tyjcwt"/>
      <w:bookmarkEnd w:id="4"/>
      <w:r w:rsidRPr="00B368E9">
        <w:rPr>
          <w:rFonts w:ascii="Times New Roman" w:hAnsi="Times New Roman" w:cs="Times New Roman"/>
          <w:spacing w:val="-4"/>
        </w:rPr>
        <w:t>d) o aproveitamento de energia de qualquer fonte potencial vinculada aos serviços, inclusive do biogás resultante de tratamento de esgoto sanitário e do processamento de resíduos sólidos da limpeza urbana;</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XVII - </w:t>
      </w:r>
      <w:r w:rsidRPr="00B368E9">
        <w:rPr>
          <w:rFonts w:ascii="Times New Roman" w:hAnsi="Times New Roman" w:cs="Times New Roman"/>
          <w:i/>
          <w:spacing w:val="-4"/>
        </w:rPr>
        <w:t>subsídios simples:</w:t>
      </w:r>
      <w:r w:rsidRPr="00B368E9">
        <w:rPr>
          <w:rFonts w:ascii="Times New Roman" w:hAnsi="Times New Roman" w:cs="Times New Roman"/>
          <w:spacing w:val="-4"/>
        </w:rPr>
        <w:t xml:space="preserve"> aqueles que se processam mediante receitas que não se originam de remuneração pela prestação de serviços públicos de saneamento básico;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XVIII -</w:t>
      </w:r>
      <w:r w:rsidRPr="00B368E9">
        <w:rPr>
          <w:rFonts w:ascii="Times New Roman" w:hAnsi="Times New Roman" w:cs="Times New Roman"/>
          <w:i/>
          <w:spacing w:val="-4"/>
        </w:rPr>
        <w:t xml:space="preserve"> subsídios cruzados:</w:t>
      </w:r>
      <w:r w:rsidRPr="00B368E9">
        <w:rPr>
          <w:rFonts w:ascii="Times New Roman" w:hAnsi="Times New Roman" w:cs="Times New Roman"/>
          <w:spacing w:val="-4"/>
        </w:rPr>
        <w:t xml:space="preserve"> aqueles que se processam mediante receitas que se originam de remuneração pela prestação de serviços públicos de saneamento básico;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XIX - </w:t>
      </w:r>
      <w:r w:rsidRPr="00B368E9">
        <w:rPr>
          <w:rFonts w:ascii="Times New Roman" w:hAnsi="Times New Roman" w:cs="Times New Roman"/>
          <w:i/>
          <w:spacing w:val="-4"/>
        </w:rPr>
        <w:t>subsídios cruzados internos</w:t>
      </w:r>
      <w:r w:rsidRPr="00B368E9">
        <w:rPr>
          <w:rFonts w:ascii="Times New Roman" w:hAnsi="Times New Roman" w:cs="Times New Roman"/>
          <w:spacing w:val="-4"/>
        </w:rPr>
        <w:t xml:space="preserve">: aqueles que se processam internamente à estrutura de cobrança pela prestação de serviços no território de um só Município ou na área </w:t>
      </w:r>
      <w:r>
        <w:rPr>
          <w:rFonts w:ascii="Times New Roman" w:hAnsi="Times New Roman" w:cs="Times New Roman"/>
          <w:spacing w:val="-4"/>
        </w:rPr>
        <w:t>de atuação do Consórcio Público;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XX - </w:t>
      </w:r>
      <w:r w:rsidRPr="00B368E9">
        <w:rPr>
          <w:rFonts w:ascii="Times New Roman" w:hAnsi="Times New Roman" w:cs="Times New Roman"/>
          <w:i/>
          <w:spacing w:val="-4"/>
        </w:rPr>
        <w:t>subsídios cruzados externos</w:t>
      </w:r>
      <w:r w:rsidRPr="00B368E9">
        <w:rPr>
          <w:rFonts w:ascii="Times New Roman" w:hAnsi="Times New Roman" w:cs="Times New Roman"/>
          <w:spacing w:val="-4"/>
        </w:rPr>
        <w:t>: aqueles que se processam mediante transferências ou compensações de recursos originados de área ou território diverso dos referidos no inciso XIX desta cláusula;</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XXI - </w:t>
      </w:r>
      <w:r w:rsidRPr="00B368E9">
        <w:rPr>
          <w:rFonts w:ascii="Times New Roman" w:hAnsi="Times New Roman" w:cs="Times New Roman"/>
          <w:i/>
          <w:spacing w:val="-4"/>
        </w:rPr>
        <w:t>subsídios diretos</w:t>
      </w:r>
      <w:r w:rsidRPr="00B368E9">
        <w:rPr>
          <w:rFonts w:ascii="Times New Roman" w:hAnsi="Times New Roman" w:cs="Times New Roman"/>
          <w:spacing w:val="-4"/>
        </w:rPr>
        <w:t>: aqueles que se destinam a usuários determinados;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XXII - </w:t>
      </w:r>
      <w:r w:rsidRPr="00B368E9">
        <w:rPr>
          <w:rFonts w:ascii="Times New Roman" w:hAnsi="Times New Roman" w:cs="Times New Roman"/>
          <w:i/>
          <w:spacing w:val="-4"/>
        </w:rPr>
        <w:t>controle social:</w:t>
      </w:r>
      <w:r w:rsidRPr="00B368E9">
        <w:rPr>
          <w:rFonts w:ascii="Times New Roman" w:hAnsi="Times New Roman" w:cs="Times New Roman"/>
          <w:spacing w:val="-4"/>
        </w:rPr>
        <w:t xml:space="preserve"> mecanismos e procedimentos que garantam à sociedade informação, representação técnica e participação nos processos de decisão do serviço.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PARÁGRAFO ÚNICO</w:t>
      </w:r>
      <w:r>
        <w:rPr>
          <w:rFonts w:ascii="Times New Roman" w:hAnsi="Times New Roman" w:cs="Times New Roman"/>
          <w:b/>
          <w:spacing w:val="-4"/>
        </w:rPr>
        <w:t>.</w:t>
      </w:r>
      <w:r w:rsidRPr="00B368E9">
        <w:rPr>
          <w:rFonts w:ascii="Times New Roman" w:hAnsi="Times New Roman" w:cs="Times New Roman"/>
          <w:spacing w:val="-4"/>
        </w:rPr>
        <w:t xml:space="preserve"> Os corpos d'água não integram os serviços públicos de saneamento básico, exceto os lagos artificiais cuja finalidade principal seja a captação de água para abastecimento público ou o tratamento de efluentes.</w:t>
      </w:r>
    </w:p>
    <w:p w:rsidR="005226FD" w:rsidRPr="00B368E9" w:rsidRDefault="005226FD" w:rsidP="005226FD">
      <w:pPr>
        <w:spacing w:after="120" w:line="240" w:lineRule="auto"/>
        <w:rPr>
          <w:rFonts w:ascii="Times New Roman" w:hAnsi="Times New Roman" w:cs="Times New Roman"/>
          <w:b/>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TÍTULO II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DAS DISPOSIÇÕES PRELIMINARES</w:t>
      </w:r>
    </w:p>
    <w:p w:rsidR="005226FD" w:rsidRPr="00B368E9" w:rsidRDefault="005226FD" w:rsidP="005226FD">
      <w:pPr>
        <w:pStyle w:val="SemEspaamento"/>
        <w:spacing w:after="120"/>
        <w:jc w:val="center"/>
        <w:rPr>
          <w:rFonts w:ascii="Times New Roman" w:hAnsi="Times New Roman" w:cs="Times New Roman"/>
          <w:b/>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CAPÍTULO 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DA DENOMINAÇÃO, PRAZO E SEDE</w:t>
      </w:r>
    </w:p>
    <w:p w:rsidR="005226FD" w:rsidRPr="00B368E9" w:rsidRDefault="005226FD" w:rsidP="005226FD">
      <w:pPr>
        <w:pStyle w:val="SemEspaamento"/>
        <w:spacing w:after="120"/>
        <w:jc w:val="center"/>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QUARTA.</w:t>
      </w:r>
      <w:r w:rsidRPr="00B368E9">
        <w:rPr>
          <w:rFonts w:ascii="Times New Roman" w:hAnsi="Times New Roman" w:cs="Times New Roman"/>
          <w:i/>
          <w:spacing w:val="-4"/>
        </w:rPr>
        <w:t>(Da denominação e natureza jurídica).</w:t>
      </w:r>
      <w:r w:rsidRPr="00B368E9">
        <w:rPr>
          <w:rFonts w:ascii="Times New Roman" w:hAnsi="Times New Roman" w:cs="Times New Roman"/>
          <w:spacing w:val="-4"/>
        </w:rPr>
        <w:t xml:space="preserve"> O CISAM MEIO OESTE é pessoa jurídica de direito público interno, do tipo associação pública.</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1º</w:t>
      </w:r>
      <w:r w:rsidRPr="00B368E9">
        <w:rPr>
          <w:rFonts w:ascii="Times New Roman" w:hAnsi="Times New Roman" w:cs="Times New Roman"/>
          <w:spacing w:val="-4"/>
        </w:rPr>
        <w:t xml:space="preserve"> O Consórcio adquirirá personalidade jurídica mediante a vigência das leis de ratificação de pelo menos três dos Municípios subscritores do Protocolo de Intenções.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lastRenderedPageBreak/>
        <w:t>§ 2º</w:t>
      </w:r>
      <w:r w:rsidRPr="00B368E9">
        <w:rPr>
          <w:rFonts w:ascii="Times New Roman" w:hAnsi="Times New Roman" w:cs="Times New Roman"/>
          <w:spacing w:val="-4"/>
        </w:rPr>
        <w:t xml:space="preserve"> Como forma de garantir simultaneidade recomenda-se que as leis de ratificação prevejam a sua entrada em vigor no dia primeiro dia útil do mês em que for aprovado.</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QUINTA.</w:t>
      </w:r>
      <w:r w:rsidRPr="00B368E9">
        <w:rPr>
          <w:rFonts w:ascii="Times New Roman" w:hAnsi="Times New Roman" w:cs="Times New Roman"/>
          <w:i/>
          <w:spacing w:val="-4"/>
        </w:rPr>
        <w:t>(Do prazo de duração).</w:t>
      </w:r>
      <w:r w:rsidRPr="00B368E9">
        <w:rPr>
          <w:rFonts w:ascii="Times New Roman" w:hAnsi="Times New Roman" w:cs="Times New Roman"/>
          <w:spacing w:val="-4"/>
        </w:rPr>
        <w:t xml:space="preserve"> O Consórcio vigorará por prazo indeterminado.</w:t>
      </w:r>
    </w:p>
    <w:p w:rsidR="005226FD" w:rsidRDefault="005226FD" w:rsidP="005226FD">
      <w:pPr>
        <w:pStyle w:val="SemEspaamento"/>
        <w:spacing w:after="120"/>
        <w:jc w:val="both"/>
        <w:rPr>
          <w:rFonts w:ascii="Times New Roman" w:hAnsi="Times New Roman" w:cs="Times New Roman"/>
          <w:b/>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SEXTA.</w:t>
      </w:r>
      <w:r w:rsidRPr="00B368E9">
        <w:rPr>
          <w:rFonts w:ascii="Times New Roman" w:hAnsi="Times New Roman" w:cs="Times New Roman"/>
          <w:i/>
          <w:spacing w:val="-4"/>
        </w:rPr>
        <w:t>(Da sede).</w:t>
      </w:r>
      <w:r w:rsidRPr="00B368E9">
        <w:rPr>
          <w:rFonts w:ascii="Times New Roman" w:hAnsi="Times New Roman" w:cs="Times New Roman"/>
          <w:spacing w:val="-4"/>
        </w:rPr>
        <w:t xml:space="preserve"> A sede do Consórcio será no Município de Capinzal Estado de Santa Catarina podendo haver o desenvolvimento de atividades em escritórios, laboratórios e/ou sedes localizadas em outros Municípios consorciados.</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CAPÍTULO II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DOS OBJETIVOS</w:t>
      </w:r>
    </w:p>
    <w:p w:rsidR="005226FD" w:rsidRPr="00B368E9" w:rsidRDefault="005226FD" w:rsidP="005226FD">
      <w:pPr>
        <w:pStyle w:val="SemEspaamento"/>
        <w:spacing w:after="120"/>
        <w:jc w:val="center"/>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SÉTIMA.</w:t>
      </w:r>
      <w:r w:rsidRPr="00B368E9">
        <w:rPr>
          <w:rFonts w:ascii="Times New Roman" w:hAnsi="Times New Roman" w:cs="Times New Roman"/>
          <w:i/>
          <w:spacing w:val="-4"/>
        </w:rPr>
        <w:t>(Dos objetivos).</w:t>
      </w:r>
      <w:r w:rsidRPr="00B368E9">
        <w:rPr>
          <w:rFonts w:ascii="Times New Roman" w:hAnsi="Times New Roman" w:cs="Times New Roman"/>
          <w:spacing w:val="-4"/>
        </w:rPr>
        <w:t xml:space="preserve">  São objetivos do Consórcio: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I – a capacitação técnica do pessoal encarregado da prestação dos serviços de saneamento nos Municípios consorciados;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II – </w:t>
      </w:r>
      <w:r w:rsidRPr="00B368E9">
        <w:rPr>
          <w:rStyle w:val="c10"/>
          <w:rFonts w:ascii="Times New Roman" w:hAnsi="Times New Roman" w:cs="Times New Roman"/>
          <w:color w:val="000000"/>
          <w:spacing w:val="-4"/>
        </w:rPr>
        <w:t xml:space="preserve">a prestação de </w:t>
      </w:r>
      <w:r w:rsidRPr="00B368E9">
        <w:rPr>
          <w:rStyle w:val="c10"/>
          <w:rFonts w:ascii="Times New Roman" w:hAnsi="Times New Roman" w:cs="Times New Roman"/>
          <w:spacing w:val="-4"/>
        </w:rPr>
        <w:t>assessoramento na</w:t>
      </w:r>
      <w:r w:rsidRPr="00B368E9">
        <w:rPr>
          <w:rFonts w:ascii="Times New Roman" w:hAnsi="Times New Roman" w:cs="Times New Roman"/>
          <w:spacing w:val="-4"/>
        </w:rPr>
        <w:t xml:space="preserve"> execução de obras e o fornecimento de bens à administração direta ou indireta dos Municípios consorciados e destes para com o Consórcio, inclusive a operação de análises para o controle da qualidade da água e monitoramento de esgoto, assistência técnica e assessoria administrativa, contábil e jurídica; </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III – melhoria do saneamento ambiental;</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IV – prestação de serviços aos entes consorciados ou a terceiros, observado o disposto na cláusula nona;</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V – realização de licitações compartilhadas das quais, em cada uma delas, decorram dois ou mais contratos, celebrados pelos consorciados ou entes de sua administração indireta;</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VI – aquisição e/ou administração de bens para o uso compartilhado dos municípios consorciados; </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VII – implantação de laboratório regional para controle de qualidade da água e monitoramento do esgotamento sanitário;</w:t>
      </w:r>
    </w:p>
    <w:p w:rsidR="005226FD" w:rsidRPr="00B368E9" w:rsidRDefault="005226FD" w:rsidP="005226FD">
      <w:pPr>
        <w:pStyle w:val="SemEspaamento"/>
        <w:spacing w:after="120"/>
        <w:jc w:val="both"/>
        <w:rPr>
          <w:rFonts w:ascii="Times New Roman" w:hAnsi="Times New Roman" w:cs="Times New Roman"/>
          <w:i/>
          <w:spacing w:val="-4"/>
        </w:rPr>
      </w:pPr>
      <w:r w:rsidRPr="00B368E9">
        <w:rPr>
          <w:rFonts w:ascii="Times New Roman" w:hAnsi="Times New Roman" w:cs="Times New Roman"/>
          <w:spacing w:val="-4"/>
        </w:rPr>
        <w:t>VIII – a regulação e fiscalização dos serviços de saneamento básico desde que delegada</w:t>
      </w:r>
      <w:r>
        <w:rPr>
          <w:rFonts w:ascii="Times New Roman" w:hAnsi="Times New Roman" w:cs="Times New Roman"/>
          <w:spacing w:val="-4"/>
        </w:rPr>
        <w:t xml:space="preserve"> pelos municípios consorciados;</w:t>
      </w:r>
      <w:r w:rsidRPr="00B368E9">
        <w:rPr>
          <w:rFonts w:ascii="Times New Roman" w:hAnsi="Times New Roman" w:cs="Times New Roman"/>
          <w:i/>
          <w:spacing w:val="-4"/>
        </w:rPr>
        <w:t>(Inciso incluído cfe. Resolução nº 02/2013, de 08.08.2013 – Alteração aprovada na AGO de 24.04.2008)</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IX – estabelecer relações cooperativas com outros consórcios com vistas ao desenvolvimento de ações conjuntas em favor dos entes consorciados; </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X – poderá ser criado fundo específico para recebimento e aplicação de recursos financeiros oriundos de outros entes federados, bem como recursos provenientes do setor privado, de compensações financeiras e de doações de outras fontes, inclusive de instituições de outros países;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XI – firmar convênios com entidades públicas e privadas, instituições de ensino, organizações não governamentais, e outras que desenvolvam atividades em área afeta aos objetivos e finalidades do Consórcio.</w:t>
      </w:r>
    </w:p>
    <w:p w:rsidR="005226FD" w:rsidRDefault="005226FD" w:rsidP="005226FD">
      <w:pPr>
        <w:pStyle w:val="SemEspaamento"/>
        <w:spacing w:after="120"/>
        <w:jc w:val="both"/>
        <w:rPr>
          <w:rFonts w:ascii="Times New Roman" w:hAnsi="Times New Roman" w:cs="Times New Roman"/>
          <w:b/>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xml:space="preserve">CLÁUSULA OITAVA. </w:t>
      </w:r>
      <w:r w:rsidRPr="00B368E9">
        <w:rPr>
          <w:rFonts w:ascii="Times New Roman" w:hAnsi="Times New Roman" w:cs="Times New Roman"/>
          <w:i/>
          <w:spacing w:val="-4"/>
        </w:rPr>
        <w:t>(Da exclusão de objetivo).</w:t>
      </w:r>
      <w:r w:rsidRPr="00B368E9">
        <w:rPr>
          <w:rFonts w:ascii="Times New Roman" w:hAnsi="Times New Roman" w:cs="Times New Roman"/>
          <w:spacing w:val="-4"/>
        </w:rPr>
        <w:t xml:space="preserve"> Não constitui objetivo do Consórcio a gestão, operação ou prestação de serviços públicos de saneamento básico.</w:t>
      </w:r>
    </w:p>
    <w:p w:rsidR="005226FD" w:rsidRDefault="005226FD" w:rsidP="005226FD">
      <w:pPr>
        <w:pStyle w:val="SemEspaamento"/>
        <w:spacing w:after="120"/>
        <w:jc w:val="both"/>
        <w:rPr>
          <w:rFonts w:ascii="Times New Roman" w:hAnsi="Times New Roman" w:cs="Times New Roman"/>
          <w:b/>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NONA.</w:t>
      </w:r>
      <w:r w:rsidRPr="00B368E9">
        <w:rPr>
          <w:rFonts w:ascii="Times New Roman" w:hAnsi="Times New Roman" w:cs="Times New Roman"/>
          <w:i/>
          <w:spacing w:val="-4"/>
        </w:rPr>
        <w:t>(Da realização dos objetivos e bens)</w:t>
      </w:r>
      <w:r w:rsidRPr="00B368E9">
        <w:rPr>
          <w:rFonts w:ascii="Times New Roman" w:hAnsi="Times New Roman" w:cs="Times New Roman"/>
          <w:spacing w:val="-4"/>
        </w:rPr>
        <w:t xml:space="preserve"> O Consórcio somente realizará seus objetivos por meio de contrato, onde for estabelecida remuneração compatível e preferencialmente inferior aos valores de mercado, a qual, sob pena de nulidade do contrato, deverá ser previamente comprovada por meio da publicação do extrato do contrato. </w:t>
      </w:r>
      <w:r w:rsidRPr="00B368E9">
        <w:rPr>
          <w:rFonts w:ascii="Times New Roman" w:hAnsi="Times New Roman" w:cs="Times New Roman"/>
          <w:color w:val="000000" w:themeColor="text1"/>
          <w:spacing w:val="-4"/>
        </w:rPr>
        <w:t>A</w:t>
      </w:r>
      <w:r w:rsidRPr="00B368E9">
        <w:rPr>
          <w:rFonts w:ascii="Times New Roman" w:hAnsi="Times New Roman" w:cs="Times New Roman"/>
          <w:spacing w:val="-4"/>
        </w:rPr>
        <w:t>Assembleia Geral definirá a remuneração do serviço prestado.</w:t>
      </w:r>
    </w:p>
    <w:p w:rsidR="005226FD" w:rsidRPr="00B368E9" w:rsidRDefault="005226FD" w:rsidP="005226FD">
      <w:pPr>
        <w:pStyle w:val="SemEspaamento"/>
        <w:spacing w:after="120"/>
        <w:jc w:val="both"/>
        <w:rPr>
          <w:rFonts w:ascii="Times New Roman" w:hAnsi="Times New Roman" w:cs="Times New Roman"/>
          <w:spacing w:val="-4"/>
        </w:rPr>
      </w:pPr>
      <w:r>
        <w:rPr>
          <w:rFonts w:ascii="Times New Roman" w:hAnsi="Times New Roman" w:cs="Times New Roman"/>
          <w:b/>
          <w:spacing w:val="-4"/>
        </w:rPr>
        <w:t>§</w:t>
      </w:r>
      <w:r w:rsidRPr="00B368E9">
        <w:rPr>
          <w:rFonts w:ascii="Times New Roman" w:hAnsi="Times New Roman" w:cs="Times New Roman"/>
          <w:b/>
          <w:spacing w:val="-4"/>
        </w:rPr>
        <w:t xml:space="preserve"> 1º</w:t>
      </w:r>
      <w:r w:rsidRPr="00B368E9">
        <w:rPr>
          <w:rFonts w:ascii="Times New Roman" w:hAnsi="Times New Roman" w:cs="Times New Roman"/>
          <w:spacing w:val="-4"/>
        </w:rPr>
        <w:t xml:space="preserve"> Os bens adquiridos ou administrados na forma do inciso VI do </w:t>
      </w:r>
      <w:r w:rsidRPr="00B368E9">
        <w:rPr>
          <w:rFonts w:ascii="Times New Roman" w:hAnsi="Times New Roman" w:cs="Times New Roman"/>
          <w:i/>
          <w:spacing w:val="-4"/>
        </w:rPr>
        <w:t xml:space="preserve">caput </w:t>
      </w:r>
      <w:r w:rsidRPr="00B368E9">
        <w:rPr>
          <w:rFonts w:ascii="Times New Roman" w:hAnsi="Times New Roman" w:cs="Times New Roman"/>
          <w:spacing w:val="-4"/>
        </w:rPr>
        <w:t>da cláusula sétima serão de uso preferencialmente dos entes que contribuíram para a sua aquisição ou administração, na forma de regulamento da Assembleia Geral. Nos casos de retirada de consorciado ou de extinção do Consórcio, os bens permanecerão em condomínio, até a autorização de que seja extinto mediante ajuste entre os interessados.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2º</w:t>
      </w:r>
      <w:r w:rsidRPr="00B368E9">
        <w:rPr>
          <w:rFonts w:ascii="Times New Roman" w:hAnsi="Times New Roman" w:cs="Times New Roman"/>
          <w:spacing w:val="-4"/>
        </w:rPr>
        <w:t xml:space="preserve"> Não se incluem dentre os mencionados no inciso VI do </w:t>
      </w:r>
      <w:r w:rsidRPr="00B368E9">
        <w:rPr>
          <w:rFonts w:ascii="Times New Roman" w:hAnsi="Times New Roman" w:cs="Times New Roman"/>
          <w:i/>
          <w:spacing w:val="-4"/>
        </w:rPr>
        <w:t xml:space="preserve">caput </w:t>
      </w:r>
      <w:r w:rsidRPr="00B368E9">
        <w:rPr>
          <w:rFonts w:ascii="Times New Roman" w:hAnsi="Times New Roman" w:cs="Times New Roman"/>
          <w:spacing w:val="-4"/>
        </w:rPr>
        <w:t>da cláusula sétima os bens utilizados pelo Consórcio para a execução de suas atribuições.</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CAPÍTULO III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DOS DIREITOS E DEVERES DOS ENTES CONSORCIADOS</w:t>
      </w:r>
    </w:p>
    <w:p w:rsidR="005226FD" w:rsidRPr="00B368E9" w:rsidRDefault="005226FD" w:rsidP="005226FD">
      <w:pPr>
        <w:pStyle w:val="SemEspaamento"/>
        <w:spacing w:after="120"/>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DÉCIMA.</w:t>
      </w:r>
      <w:r w:rsidRPr="00B368E9">
        <w:rPr>
          <w:rFonts w:ascii="Times New Roman" w:hAnsi="Times New Roman" w:cs="Times New Roman"/>
          <w:i/>
          <w:spacing w:val="-4"/>
        </w:rPr>
        <w:t>(Dos direitos)</w:t>
      </w:r>
      <w:r w:rsidRPr="00B368E9">
        <w:rPr>
          <w:rFonts w:ascii="Times New Roman" w:hAnsi="Times New Roman" w:cs="Times New Roman"/>
          <w:spacing w:val="-4"/>
        </w:rPr>
        <w:t xml:space="preserve"> – Constituem direitos dos entes consorciados: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lastRenderedPageBreak/>
        <w:t>I – participar das assembleias gerais e discutir os assuntos submetidos à apreciação dos consorciados;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II – votar e ser votado; </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III – propor medidas que visem atender aos objetivos e interesses dos entes consorciados e ao aprimoramento do Consórcio;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IV – compor o Conselho Fiscal do Consórcio.</w:t>
      </w:r>
    </w:p>
    <w:p w:rsidR="005226FD" w:rsidRDefault="005226FD" w:rsidP="005226FD">
      <w:pPr>
        <w:pStyle w:val="SemEspaamento"/>
        <w:spacing w:after="120"/>
        <w:jc w:val="both"/>
        <w:rPr>
          <w:rFonts w:ascii="Times New Roman" w:hAnsi="Times New Roman" w:cs="Times New Roman"/>
          <w:b/>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DÉCIMA PRIMEIRA.</w:t>
      </w:r>
      <w:r w:rsidRPr="00B368E9">
        <w:rPr>
          <w:rFonts w:ascii="Times New Roman" w:hAnsi="Times New Roman" w:cs="Times New Roman"/>
          <w:i/>
          <w:spacing w:val="-4"/>
        </w:rPr>
        <w:t>(Dos deveres)</w:t>
      </w:r>
      <w:r w:rsidRPr="00B368E9">
        <w:rPr>
          <w:rFonts w:ascii="Times New Roman" w:hAnsi="Times New Roman" w:cs="Times New Roman"/>
          <w:spacing w:val="-4"/>
        </w:rPr>
        <w:t xml:space="preserve"> – Constituem deveres dos entes consorciados: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I – cumprir e fazer cumprir o presente Protocolo de Intenções, em especial quanto à inserção no orçamento anual e ao repasse de recursos financeiros previstos em contrato;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II – acatar as determinações da Assembleia Geral, cumprindo com as deliberações e obrigações do Consórcio;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III – cooperar para o desenvolvimento das atividades do Consórcio, bem como contribuir com a ordem e a harmonia entre os entes consorciados e colaboradores;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IV – participar ativamente das reuniões e assembleias gerais do Consórcio.</w:t>
      </w:r>
    </w:p>
    <w:p w:rsidR="005226FD" w:rsidRPr="00B368E9" w:rsidRDefault="005226FD" w:rsidP="005226FD">
      <w:pPr>
        <w:pStyle w:val="SemEspaamento"/>
        <w:spacing w:after="120"/>
        <w:rPr>
          <w:rFonts w:ascii="Times New Roman" w:hAnsi="Times New Roman" w:cs="Times New Roman"/>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TÍTULO III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DA ORGANIZAÇÃO DO CONSÓRCIO</w:t>
      </w:r>
    </w:p>
    <w:p w:rsidR="005226FD" w:rsidRPr="00B368E9" w:rsidRDefault="005226FD" w:rsidP="005226FD">
      <w:pPr>
        <w:pStyle w:val="SemEspaamento"/>
        <w:spacing w:after="120"/>
        <w:jc w:val="center"/>
        <w:rPr>
          <w:rFonts w:ascii="Times New Roman" w:hAnsi="Times New Roman" w:cs="Times New Roman"/>
          <w:b/>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CAPÍTULO 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DISPOSIÇÕES GERAIS</w:t>
      </w:r>
    </w:p>
    <w:p w:rsidR="005226FD" w:rsidRPr="00B368E9" w:rsidRDefault="005226FD" w:rsidP="005226FD">
      <w:pPr>
        <w:pStyle w:val="SemEspaamento"/>
        <w:spacing w:after="120"/>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DÉCIMA SEGUNDA.</w:t>
      </w:r>
      <w:r w:rsidRPr="00B368E9">
        <w:rPr>
          <w:rFonts w:ascii="Times New Roman" w:hAnsi="Times New Roman" w:cs="Times New Roman"/>
          <w:i/>
          <w:spacing w:val="-4"/>
        </w:rPr>
        <w:t>(Dos estatutos).</w:t>
      </w:r>
      <w:r w:rsidRPr="00B368E9">
        <w:rPr>
          <w:rFonts w:ascii="Times New Roman" w:hAnsi="Times New Roman" w:cs="Times New Roman"/>
          <w:spacing w:val="-4"/>
        </w:rPr>
        <w:t xml:space="preserve"> O Consórcio será organizado por estatutos cujas disposições, sob pena de nulidade, deverão atender a todas as cláusulas do Protocolo de Intenções.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PARÁGRAFO ÚNICO.</w:t>
      </w:r>
      <w:r w:rsidRPr="00B368E9">
        <w:rPr>
          <w:rFonts w:ascii="Times New Roman" w:hAnsi="Times New Roman" w:cs="Times New Roman"/>
          <w:spacing w:val="-4"/>
        </w:rPr>
        <w:t xml:space="preserve"> Os estatutos poderão dispor sobre o exercício do poder disciplinar e regulamentar, procedimento administrativo, preço público dos serviços prestados aos entes consorciados e a terceiros, política tarifária e outros temas referentes ao funcionamento e organização do Consórcio.</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CAPÍTULO II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DOS ÓRGÃOS</w:t>
      </w:r>
    </w:p>
    <w:p w:rsidR="005226FD" w:rsidRPr="00B368E9" w:rsidRDefault="005226FD" w:rsidP="005226FD">
      <w:pPr>
        <w:pStyle w:val="SemEspaamento"/>
        <w:spacing w:after="120"/>
        <w:jc w:val="center"/>
        <w:rPr>
          <w:rFonts w:ascii="Times New Roman" w:hAnsi="Times New Roman" w:cs="Times New Roman"/>
          <w:b/>
          <w:spacing w:val="-4"/>
        </w:rPr>
      </w:pPr>
    </w:p>
    <w:p w:rsidR="005226FD" w:rsidRPr="00B368E9" w:rsidRDefault="005226FD" w:rsidP="005226FD">
      <w:pPr>
        <w:pStyle w:val="SemEspaamento"/>
        <w:spacing w:after="120"/>
        <w:jc w:val="both"/>
        <w:rPr>
          <w:rFonts w:ascii="Times New Roman" w:hAnsi="Times New Roman" w:cs="Times New Roman"/>
          <w:spacing w:val="-4"/>
        </w:rPr>
      </w:pPr>
      <w:bookmarkStart w:id="5" w:name="h.1t3h5sf"/>
      <w:bookmarkEnd w:id="5"/>
      <w:r w:rsidRPr="00B368E9">
        <w:rPr>
          <w:rFonts w:ascii="Times New Roman" w:hAnsi="Times New Roman" w:cs="Times New Roman"/>
          <w:b/>
          <w:spacing w:val="-4"/>
        </w:rPr>
        <w:t>CLÁUSULA DÉCIMA TERCEIRA.</w:t>
      </w:r>
      <w:r w:rsidRPr="00B368E9">
        <w:rPr>
          <w:rFonts w:ascii="Times New Roman" w:hAnsi="Times New Roman" w:cs="Times New Roman"/>
          <w:i/>
          <w:spacing w:val="-4"/>
        </w:rPr>
        <w:t>(Dos órgãos).</w:t>
      </w:r>
      <w:r w:rsidRPr="00B368E9">
        <w:rPr>
          <w:rFonts w:ascii="Times New Roman" w:hAnsi="Times New Roman" w:cs="Times New Roman"/>
          <w:spacing w:val="-4"/>
        </w:rPr>
        <w:t xml:space="preserve"> O Consórcio é composto dos seguintes órgãos:                          </w:t>
      </w:r>
    </w:p>
    <w:p w:rsidR="005226FD" w:rsidRPr="00B368E9" w:rsidRDefault="005226FD" w:rsidP="005226FD">
      <w:pPr>
        <w:pStyle w:val="SemEspaamento"/>
        <w:spacing w:after="120"/>
        <w:rPr>
          <w:rFonts w:ascii="Times New Roman" w:hAnsi="Times New Roman" w:cs="Times New Roman"/>
          <w:spacing w:val="-4"/>
        </w:rPr>
      </w:pPr>
      <w:r w:rsidRPr="00B368E9">
        <w:rPr>
          <w:rFonts w:ascii="Times New Roman" w:hAnsi="Times New Roman" w:cs="Times New Roman"/>
          <w:b/>
          <w:spacing w:val="-4"/>
        </w:rPr>
        <w:t>I -</w:t>
      </w:r>
      <w:r w:rsidRPr="00B368E9">
        <w:rPr>
          <w:rFonts w:ascii="Times New Roman" w:hAnsi="Times New Roman" w:cs="Times New Roman"/>
          <w:spacing w:val="-4"/>
        </w:rPr>
        <w:t xml:space="preserve"> Assembleia Geral;</w:t>
      </w:r>
    </w:p>
    <w:p w:rsidR="005226FD" w:rsidRPr="00B368E9" w:rsidRDefault="005226FD" w:rsidP="005226FD">
      <w:pPr>
        <w:pStyle w:val="SemEspaamento"/>
        <w:spacing w:after="120"/>
        <w:rPr>
          <w:rFonts w:ascii="Times New Roman" w:hAnsi="Times New Roman" w:cs="Times New Roman"/>
          <w:spacing w:val="-4"/>
        </w:rPr>
      </w:pPr>
      <w:r w:rsidRPr="00B368E9">
        <w:rPr>
          <w:rFonts w:ascii="Times New Roman" w:hAnsi="Times New Roman" w:cs="Times New Roman"/>
          <w:b/>
          <w:spacing w:val="-4"/>
        </w:rPr>
        <w:t>II –</w:t>
      </w:r>
      <w:r w:rsidRPr="00B368E9">
        <w:rPr>
          <w:rFonts w:ascii="Times New Roman" w:hAnsi="Times New Roman" w:cs="Times New Roman"/>
          <w:spacing w:val="-4"/>
        </w:rPr>
        <w:t xml:space="preserve"> Presidência;</w:t>
      </w:r>
    </w:p>
    <w:p w:rsidR="005226FD" w:rsidRPr="00B368E9" w:rsidRDefault="005226FD" w:rsidP="005226FD">
      <w:pPr>
        <w:pStyle w:val="SemEspaamento"/>
        <w:spacing w:after="120"/>
        <w:rPr>
          <w:rFonts w:ascii="Times New Roman" w:hAnsi="Times New Roman" w:cs="Times New Roman"/>
          <w:spacing w:val="-4"/>
        </w:rPr>
      </w:pPr>
      <w:r w:rsidRPr="00B368E9">
        <w:rPr>
          <w:rFonts w:ascii="Times New Roman" w:hAnsi="Times New Roman" w:cs="Times New Roman"/>
          <w:b/>
          <w:spacing w:val="-4"/>
        </w:rPr>
        <w:t>III –</w:t>
      </w:r>
      <w:r w:rsidRPr="00B368E9">
        <w:rPr>
          <w:rFonts w:ascii="Times New Roman" w:hAnsi="Times New Roman" w:cs="Times New Roman"/>
          <w:spacing w:val="-4"/>
        </w:rPr>
        <w:t xml:space="preserve"> Diretoria Executiva;</w:t>
      </w:r>
    </w:p>
    <w:p w:rsidR="005226FD" w:rsidRPr="00B368E9" w:rsidRDefault="005226FD" w:rsidP="005226FD">
      <w:pPr>
        <w:pStyle w:val="SemEspaamento"/>
        <w:spacing w:after="120"/>
        <w:rPr>
          <w:rFonts w:ascii="Times New Roman" w:hAnsi="Times New Roman" w:cs="Times New Roman"/>
          <w:spacing w:val="-4"/>
        </w:rPr>
      </w:pPr>
      <w:r w:rsidRPr="00B368E9">
        <w:rPr>
          <w:rFonts w:ascii="Times New Roman" w:hAnsi="Times New Roman" w:cs="Times New Roman"/>
          <w:b/>
          <w:spacing w:val="-4"/>
        </w:rPr>
        <w:t>IV –</w:t>
      </w:r>
      <w:r w:rsidRPr="00B368E9">
        <w:rPr>
          <w:rFonts w:ascii="Times New Roman" w:hAnsi="Times New Roman" w:cs="Times New Roman"/>
          <w:spacing w:val="-4"/>
        </w:rPr>
        <w:t xml:space="preserve"> Superintendência;</w:t>
      </w:r>
    </w:p>
    <w:p w:rsidR="005226FD" w:rsidRPr="00B368E9" w:rsidRDefault="005226FD" w:rsidP="005226FD">
      <w:pPr>
        <w:pStyle w:val="SemEspaamento"/>
        <w:spacing w:after="120"/>
        <w:rPr>
          <w:rFonts w:ascii="Times New Roman" w:hAnsi="Times New Roman" w:cs="Times New Roman"/>
          <w:spacing w:val="-4"/>
        </w:rPr>
      </w:pPr>
      <w:r w:rsidRPr="00B368E9">
        <w:rPr>
          <w:rFonts w:ascii="Times New Roman" w:hAnsi="Times New Roman" w:cs="Times New Roman"/>
          <w:b/>
          <w:spacing w:val="-4"/>
        </w:rPr>
        <w:t>V -</w:t>
      </w:r>
      <w:r w:rsidRPr="00B368E9">
        <w:rPr>
          <w:rFonts w:ascii="Times New Roman" w:hAnsi="Times New Roman" w:cs="Times New Roman"/>
          <w:spacing w:val="-4"/>
        </w:rPr>
        <w:t xml:space="preserve"> Conselho Fiscal;</w:t>
      </w:r>
    </w:p>
    <w:p w:rsidR="005226FD" w:rsidRPr="00B368E9" w:rsidRDefault="005226FD" w:rsidP="005226FD">
      <w:pPr>
        <w:pStyle w:val="SemEspaamento"/>
        <w:spacing w:after="120"/>
        <w:rPr>
          <w:rFonts w:ascii="Times New Roman" w:hAnsi="Times New Roman" w:cs="Times New Roman"/>
          <w:spacing w:val="-4"/>
        </w:rPr>
      </w:pPr>
      <w:r w:rsidRPr="00B368E9">
        <w:rPr>
          <w:rFonts w:ascii="Times New Roman" w:hAnsi="Times New Roman" w:cs="Times New Roman"/>
          <w:b/>
          <w:spacing w:val="-4"/>
        </w:rPr>
        <w:t>VI –</w:t>
      </w:r>
      <w:r w:rsidRPr="00B368E9">
        <w:rPr>
          <w:rFonts w:ascii="Times New Roman" w:hAnsi="Times New Roman" w:cs="Times New Roman"/>
          <w:spacing w:val="-4"/>
        </w:rPr>
        <w:t xml:space="preserve"> Câmara de Regulação e Fiscalização.</w:t>
      </w:r>
    </w:p>
    <w:p w:rsidR="005226FD" w:rsidRPr="00B368E9" w:rsidRDefault="005226FD" w:rsidP="005226FD">
      <w:pPr>
        <w:pStyle w:val="SemEspaamento"/>
        <w:spacing w:after="120"/>
        <w:rPr>
          <w:rFonts w:ascii="Times New Roman" w:hAnsi="Times New Roman" w:cs="Times New Roman"/>
          <w:spacing w:val="-4"/>
        </w:rPr>
      </w:pPr>
      <w:r w:rsidRPr="00B368E9">
        <w:rPr>
          <w:rFonts w:ascii="Times New Roman" w:hAnsi="Times New Roman" w:cs="Times New Roman"/>
          <w:b/>
          <w:spacing w:val="-4"/>
        </w:rPr>
        <w:t>§ 1º</w:t>
      </w:r>
      <w:r w:rsidRPr="00B368E9">
        <w:rPr>
          <w:rFonts w:ascii="Times New Roman" w:hAnsi="Times New Roman" w:cs="Times New Roman"/>
          <w:spacing w:val="-4"/>
        </w:rPr>
        <w:t xml:space="preserve"> Os estatutos do Consórcio poderão criar outros órgãos.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2º</w:t>
      </w:r>
      <w:r w:rsidRPr="00B368E9">
        <w:rPr>
          <w:rFonts w:ascii="Times New Roman" w:hAnsi="Times New Roman" w:cs="Times New Roman"/>
          <w:spacing w:val="-4"/>
        </w:rPr>
        <w:t xml:space="preserve"> Os estatutos do Consórcio definirão a estrutura dos órgãos referidos no </w:t>
      </w:r>
      <w:r w:rsidRPr="00B368E9">
        <w:rPr>
          <w:rFonts w:ascii="Times New Roman" w:hAnsi="Times New Roman" w:cs="Times New Roman"/>
          <w:i/>
          <w:spacing w:val="-4"/>
        </w:rPr>
        <w:t xml:space="preserve">caput </w:t>
      </w:r>
      <w:r w:rsidRPr="00B368E9">
        <w:rPr>
          <w:rFonts w:ascii="Times New Roman" w:hAnsi="Times New Roman" w:cs="Times New Roman"/>
          <w:spacing w:val="-4"/>
        </w:rPr>
        <w:t>desta cláusula, bem como a correlação e hierarquia mantidas em relação a esses órgãos pelos empregados do Consórcio.</w:t>
      </w:r>
    </w:p>
    <w:p w:rsidR="005226FD" w:rsidRPr="00B368E9" w:rsidRDefault="005226FD" w:rsidP="005226FD">
      <w:pPr>
        <w:pStyle w:val="SemEspaamento"/>
        <w:spacing w:after="120"/>
        <w:rPr>
          <w:rFonts w:ascii="Times New Roman" w:hAnsi="Times New Roman" w:cs="Times New Roman"/>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CAPÍTULO III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DA ASSEMBLÉIA GERAL</w:t>
      </w:r>
    </w:p>
    <w:p w:rsidR="005226FD" w:rsidRPr="00B368E9" w:rsidRDefault="005226FD" w:rsidP="005226FD">
      <w:pPr>
        <w:pStyle w:val="SemEspaamento"/>
        <w:spacing w:after="120"/>
        <w:jc w:val="center"/>
        <w:rPr>
          <w:rFonts w:ascii="Times New Roman" w:hAnsi="Times New Roman" w:cs="Times New Roman"/>
          <w:b/>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Seção 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Do funcionamento</w:t>
      </w:r>
    </w:p>
    <w:p w:rsidR="005226FD" w:rsidRPr="00B368E9" w:rsidRDefault="005226FD" w:rsidP="005226FD">
      <w:pPr>
        <w:pStyle w:val="SemEspaamento"/>
        <w:spacing w:after="120"/>
        <w:jc w:val="center"/>
        <w:rPr>
          <w:rFonts w:ascii="Times New Roman" w:hAnsi="Times New Roman" w:cs="Times New Roman"/>
          <w:b/>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DÉCIMA QUARTA.</w:t>
      </w:r>
      <w:r w:rsidRPr="00B368E9">
        <w:rPr>
          <w:rFonts w:ascii="Times New Roman" w:hAnsi="Times New Roman" w:cs="Times New Roman"/>
          <w:i/>
          <w:spacing w:val="-4"/>
        </w:rPr>
        <w:t>(Natureza e composição).</w:t>
      </w:r>
      <w:r w:rsidRPr="00B368E9">
        <w:rPr>
          <w:rFonts w:ascii="Times New Roman" w:hAnsi="Times New Roman" w:cs="Times New Roman"/>
          <w:spacing w:val="-4"/>
        </w:rPr>
        <w:t xml:space="preserve"> A Assembleia Geral, instância máxima do Consórcio, é órgão colegiado composto pelos chefes dos poderes executivos ou por diretores de autarquias de saneamento, diretores de departamentos ou equivalentes por aqueles delegados, de todos os entes consorciados.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PARÁGRAFO ÚNICO.</w:t>
      </w:r>
      <w:r w:rsidRPr="00B368E9">
        <w:rPr>
          <w:rFonts w:ascii="Times New Roman" w:hAnsi="Times New Roman" w:cs="Times New Roman"/>
          <w:spacing w:val="-4"/>
        </w:rPr>
        <w:t xml:space="preserve"> Ninguém poderá representar dois ou mais consorciados na mesma Assembleia Geral.</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DÉCIMA QUINTA.</w:t>
      </w:r>
      <w:r w:rsidRPr="00B368E9">
        <w:rPr>
          <w:rFonts w:ascii="Times New Roman" w:hAnsi="Times New Roman" w:cs="Times New Roman"/>
          <w:i/>
          <w:spacing w:val="-4"/>
        </w:rPr>
        <w:t>(Das reuniões).</w:t>
      </w:r>
      <w:r w:rsidRPr="00B368E9">
        <w:rPr>
          <w:rFonts w:ascii="Times New Roman" w:hAnsi="Times New Roman" w:cs="Times New Roman"/>
          <w:spacing w:val="-4"/>
        </w:rPr>
        <w:t xml:space="preserve"> A Assembleia Geral reunir-se-á ordinariamente duas vezes por ano, nos meses de março e setembro, e, extraordinariamente, sempre que convocada.</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PARÁGRAFO ÚNICO.</w:t>
      </w:r>
      <w:r w:rsidRPr="00B368E9">
        <w:rPr>
          <w:rFonts w:ascii="Times New Roman" w:hAnsi="Times New Roman" w:cs="Times New Roman"/>
          <w:spacing w:val="-4"/>
        </w:rPr>
        <w:t xml:space="preserve"> A forma de convocação das Assembleias Gerais ordinárias e extraordinárias será definida nos estatutos.</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xml:space="preserve">CLÁUSULA DÉCIMA SEXTA. </w:t>
      </w:r>
      <w:r w:rsidRPr="00B368E9">
        <w:rPr>
          <w:rFonts w:ascii="Times New Roman" w:hAnsi="Times New Roman" w:cs="Times New Roman"/>
          <w:i/>
          <w:spacing w:val="-4"/>
        </w:rPr>
        <w:t>(Dos votos).</w:t>
      </w:r>
      <w:r w:rsidRPr="00B368E9">
        <w:rPr>
          <w:rFonts w:ascii="Times New Roman" w:hAnsi="Times New Roman" w:cs="Times New Roman"/>
          <w:spacing w:val="-4"/>
        </w:rPr>
        <w:t xml:space="preserve"> Cada consorciado terá direito a um voto na Assembleia Geral.</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1º</w:t>
      </w:r>
      <w:r w:rsidRPr="00B368E9">
        <w:rPr>
          <w:rFonts w:ascii="Times New Roman" w:hAnsi="Times New Roman" w:cs="Times New Roman"/>
          <w:spacing w:val="-4"/>
        </w:rPr>
        <w:t xml:space="preserve"> O voto será público e nominal, admitindo-se o voto secreto somente nos casos de julgamento em que se suscite a aplicação de penalidade a servidores do Consórcio ou a ente consorciado.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2º</w:t>
      </w:r>
      <w:r w:rsidRPr="00B368E9">
        <w:rPr>
          <w:rFonts w:ascii="Times New Roman" w:hAnsi="Times New Roman" w:cs="Times New Roman"/>
          <w:spacing w:val="-4"/>
        </w:rPr>
        <w:t xml:space="preserve"> O Presidente do Consórcio, salvo nas eleições, destituições e nas decisões que exijam </w:t>
      </w:r>
      <w:r w:rsidRPr="00B368E9">
        <w:rPr>
          <w:rFonts w:ascii="Times New Roman" w:hAnsi="Times New Roman" w:cs="Times New Roman"/>
          <w:i/>
          <w:spacing w:val="-4"/>
        </w:rPr>
        <w:t xml:space="preserve">quórum </w:t>
      </w:r>
      <w:r w:rsidRPr="00B368E9">
        <w:rPr>
          <w:rFonts w:ascii="Times New Roman" w:hAnsi="Times New Roman" w:cs="Times New Roman"/>
          <w:spacing w:val="-4"/>
        </w:rPr>
        <w:t>qualificado, votará apenas para desempatar.</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CLAUSULA DÉCIMA SÉTIMA.</w:t>
      </w:r>
      <w:r w:rsidRPr="00B368E9">
        <w:rPr>
          <w:rFonts w:ascii="Times New Roman" w:hAnsi="Times New Roman" w:cs="Times New Roman"/>
          <w:i/>
          <w:spacing w:val="-4"/>
        </w:rPr>
        <w:t>(Dos quora).</w:t>
      </w:r>
      <w:r w:rsidRPr="00B368E9">
        <w:rPr>
          <w:rFonts w:ascii="Times New Roman" w:hAnsi="Times New Roman" w:cs="Times New Roman"/>
          <w:spacing w:val="-4"/>
        </w:rPr>
        <w:t xml:space="preserve"> Os estatutos deliberarão sobre o número de presenças necessárias para a instalação da Assembleia e para que sejam válidas suas deliberações e, ainda, o número de votos necessários à apreciação de determinadas matérias.</w:t>
      </w:r>
    </w:p>
    <w:p w:rsidR="005226FD" w:rsidRPr="00B368E9" w:rsidRDefault="005226FD" w:rsidP="005226FD">
      <w:pPr>
        <w:pStyle w:val="SemEspaamento"/>
        <w:spacing w:after="120"/>
        <w:jc w:val="center"/>
        <w:rPr>
          <w:rFonts w:ascii="Times New Roman" w:hAnsi="Times New Roman" w:cs="Times New Roman"/>
          <w:b/>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Seção II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Das competências</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Subseção 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Do rol de competências</w:t>
      </w:r>
    </w:p>
    <w:p w:rsidR="005226FD" w:rsidRPr="00B368E9" w:rsidRDefault="005226FD" w:rsidP="005226FD">
      <w:pPr>
        <w:pStyle w:val="SemEspaamento"/>
        <w:spacing w:after="120"/>
        <w:jc w:val="center"/>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DÉCIMA OITAVA.</w:t>
      </w:r>
      <w:r w:rsidRPr="00B368E9">
        <w:rPr>
          <w:rFonts w:ascii="Times New Roman" w:hAnsi="Times New Roman" w:cs="Times New Roman"/>
          <w:i/>
          <w:spacing w:val="-4"/>
        </w:rPr>
        <w:t>(Das competências).</w:t>
      </w:r>
      <w:r w:rsidRPr="00B368E9">
        <w:rPr>
          <w:rFonts w:ascii="Times New Roman" w:hAnsi="Times New Roman" w:cs="Times New Roman"/>
          <w:spacing w:val="-4"/>
        </w:rPr>
        <w:t xml:space="preserve"> Compete à Assembleia Geral:</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I –</w:t>
      </w:r>
      <w:r w:rsidRPr="00B368E9">
        <w:rPr>
          <w:rFonts w:ascii="Times New Roman" w:hAnsi="Times New Roman" w:cs="Times New Roman"/>
          <w:spacing w:val="-4"/>
        </w:rPr>
        <w:t xml:space="preserve"> homologar o ingresso no Consórcio de ente federativo que tenha ratificado o Protocolo de Intenções após dois anos de sua subscrição ou de ente federativo que não tenha sido subscritor inicial do Protocolo de Intenções;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II –</w:t>
      </w:r>
      <w:r w:rsidRPr="00B368E9">
        <w:rPr>
          <w:rFonts w:ascii="Times New Roman" w:hAnsi="Times New Roman" w:cs="Times New Roman"/>
          <w:spacing w:val="-4"/>
        </w:rPr>
        <w:t xml:space="preserve"> aplicar a pena de exclusão do Consórcio;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xml:space="preserve">III – </w:t>
      </w:r>
      <w:r w:rsidRPr="00B368E9">
        <w:rPr>
          <w:rFonts w:ascii="Times New Roman" w:hAnsi="Times New Roman" w:cs="Times New Roman"/>
          <w:spacing w:val="-4"/>
        </w:rPr>
        <w:t>elaborar os estatutos do Consórcio e aprovar as suas alterações;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IV –</w:t>
      </w:r>
      <w:r w:rsidRPr="00B368E9">
        <w:rPr>
          <w:rFonts w:ascii="Times New Roman" w:hAnsi="Times New Roman" w:cs="Times New Roman"/>
          <w:spacing w:val="-4"/>
        </w:rPr>
        <w:t xml:space="preserve"> eleger ou destituir o Presidente do Consórcio, para mandatode 2 (dois) anos, permitida a reeleição para um único período subsequente;</w:t>
      </w:r>
    </w:p>
    <w:p w:rsidR="005226FD" w:rsidRPr="00B368E9" w:rsidRDefault="005226FD" w:rsidP="005226FD">
      <w:pPr>
        <w:pStyle w:val="SemEspaamento"/>
        <w:spacing w:after="120"/>
        <w:jc w:val="both"/>
        <w:rPr>
          <w:rFonts w:ascii="Times New Roman" w:hAnsi="Times New Roman" w:cs="Times New Roman"/>
          <w:spacing w:val="-4"/>
        </w:rPr>
      </w:pPr>
      <w:bookmarkStart w:id="6" w:name="h.4d34og8"/>
      <w:bookmarkEnd w:id="6"/>
      <w:r w:rsidRPr="00B368E9">
        <w:rPr>
          <w:rFonts w:ascii="Times New Roman" w:hAnsi="Times New Roman" w:cs="Times New Roman"/>
          <w:b/>
          <w:spacing w:val="-4"/>
        </w:rPr>
        <w:t>V –</w:t>
      </w:r>
      <w:r w:rsidRPr="00B368E9">
        <w:rPr>
          <w:rFonts w:ascii="Times New Roman" w:hAnsi="Times New Roman" w:cs="Times New Roman"/>
          <w:spacing w:val="-4"/>
        </w:rPr>
        <w:t xml:space="preserve"> ratificar ou recusar a nomeação ou destituir os membros da Diretoria Executiva; </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VI –</w:t>
      </w:r>
      <w:r w:rsidRPr="00B368E9">
        <w:rPr>
          <w:rFonts w:ascii="Times New Roman" w:hAnsi="Times New Roman" w:cs="Times New Roman"/>
          <w:spacing w:val="-4"/>
        </w:rPr>
        <w:t xml:space="preserve"> aprovar:</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a)</w:t>
      </w:r>
      <w:r w:rsidRPr="00B368E9">
        <w:rPr>
          <w:rFonts w:ascii="Times New Roman" w:hAnsi="Times New Roman" w:cs="Times New Roman"/>
          <w:spacing w:val="-4"/>
        </w:rPr>
        <w:t xml:space="preserve"> orçamento plurianual de investimentos;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xml:space="preserve">      b)</w:t>
      </w:r>
      <w:r w:rsidRPr="00B368E9">
        <w:rPr>
          <w:rFonts w:ascii="Times New Roman" w:hAnsi="Times New Roman" w:cs="Times New Roman"/>
          <w:spacing w:val="-4"/>
        </w:rPr>
        <w:t xml:space="preserve"> programa anual de trabalho;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w:t>
      </w:r>
      <w:r w:rsidRPr="00B368E9">
        <w:rPr>
          <w:rFonts w:ascii="Times New Roman" w:hAnsi="Times New Roman" w:cs="Times New Roman"/>
          <w:spacing w:val="-4"/>
        </w:rPr>
        <w:t xml:space="preserve"> o orçamento anual do Consórcio, bem como respectivos créditos adicionais, inclusive a previsão de aportes a serem cobertos por recursos advindos de contrato de rateio;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xml:space="preserve">      d)</w:t>
      </w:r>
      <w:r w:rsidRPr="00B368E9">
        <w:rPr>
          <w:rFonts w:ascii="Times New Roman" w:hAnsi="Times New Roman" w:cs="Times New Roman"/>
          <w:spacing w:val="-4"/>
        </w:rPr>
        <w:t xml:space="preserve"> a realização de operações de crédito;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xml:space="preserve">      e)</w:t>
      </w:r>
      <w:r w:rsidRPr="00B368E9">
        <w:rPr>
          <w:rFonts w:ascii="Times New Roman" w:hAnsi="Times New Roman" w:cs="Times New Roman"/>
          <w:spacing w:val="-4"/>
        </w:rPr>
        <w:t xml:space="preserve"> a fixação, a revisão e o reajuste de taxas, tarifas e outros preços públicos do Consórcio;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xml:space="preserve">      f)</w:t>
      </w:r>
      <w:r w:rsidRPr="00B368E9">
        <w:rPr>
          <w:rFonts w:ascii="Times New Roman" w:hAnsi="Times New Roman" w:cs="Times New Roman"/>
          <w:spacing w:val="-4"/>
        </w:rPr>
        <w:t xml:space="preserve"> alienação e oneração de bens do Consórcio;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lastRenderedPageBreak/>
        <w:t>VII –</w:t>
      </w:r>
      <w:r w:rsidRPr="00B368E9">
        <w:rPr>
          <w:rFonts w:ascii="Times New Roman" w:hAnsi="Times New Roman" w:cs="Times New Roman"/>
          <w:spacing w:val="-4"/>
        </w:rPr>
        <w:t xml:space="preserve"> homologar as decisões do Conselho Fiscal;</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VIII –</w:t>
      </w:r>
      <w:r w:rsidRPr="00B368E9">
        <w:rPr>
          <w:rFonts w:ascii="Times New Roman" w:hAnsi="Times New Roman" w:cs="Times New Roman"/>
          <w:spacing w:val="-4"/>
        </w:rPr>
        <w:t xml:space="preserve"> aceitar a cessão de servidores por ente federativo consorciado ou conveniado ao Consórcio;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IX –</w:t>
      </w:r>
      <w:r w:rsidRPr="00B368E9">
        <w:rPr>
          <w:rFonts w:ascii="Times New Roman" w:hAnsi="Times New Roman" w:cs="Times New Roman"/>
          <w:spacing w:val="-4"/>
        </w:rPr>
        <w:t xml:space="preserve"> aprovar planos e regulamentos do Consórcio; </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X –</w:t>
      </w:r>
      <w:r w:rsidRPr="00B368E9">
        <w:rPr>
          <w:rFonts w:ascii="Times New Roman" w:hAnsi="Times New Roman" w:cs="Times New Roman"/>
          <w:spacing w:val="-4"/>
        </w:rPr>
        <w:t xml:space="preserve"> apreciar e sugerir medidas sobre:</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xml:space="preserve">      a)</w:t>
      </w:r>
      <w:r w:rsidRPr="00B368E9">
        <w:rPr>
          <w:rFonts w:ascii="Times New Roman" w:hAnsi="Times New Roman" w:cs="Times New Roman"/>
          <w:spacing w:val="-4"/>
        </w:rPr>
        <w:t xml:space="preserve">   a melhoria dos serviços prestados pelo Consórcio;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b)</w:t>
      </w:r>
      <w:r w:rsidRPr="00B368E9">
        <w:rPr>
          <w:rFonts w:ascii="Times New Roman" w:hAnsi="Times New Roman" w:cs="Times New Roman"/>
          <w:spacing w:val="-4"/>
        </w:rPr>
        <w:t xml:space="preserve">   o aperfeiçoamento das relações do Consórcio com órgãos públicos, entidades e empresas privadas.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1º</w:t>
      </w:r>
      <w:r w:rsidRPr="00B368E9">
        <w:rPr>
          <w:rFonts w:ascii="Times New Roman" w:hAnsi="Times New Roman" w:cs="Times New Roman"/>
          <w:spacing w:val="-4"/>
        </w:rPr>
        <w:t xml:space="preserve"> Somente será aceita a cessão de servidores com ônus para o Consórcio mediante decisão unânime da Assembleia Geral, presente pelo menos 2/3 (dois terços) dos membros consorciados. No caso de o ônus da cessão ficar com consorciado, exigir-se-á, para a aprovação, 2/3 (dois terços) dos votos, exigida a presença de 2/3 (dois terços) dos consorciados.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2º</w:t>
      </w:r>
      <w:r w:rsidRPr="00B368E9">
        <w:rPr>
          <w:rFonts w:ascii="Times New Roman" w:hAnsi="Times New Roman" w:cs="Times New Roman"/>
          <w:spacing w:val="-4"/>
        </w:rPr>
        <w:t xml:space="preserve"> As competências arroladas nesta cláusula não prejudicam que outras sejam reconhecidas pelos estatutos.</w:t>
      </w:r>
    </w:p>
    <w:p w:rsidR="005226FD" w:rsidRPr="00B368E9" w:rsidRDefault="005226FD" w:rsidP="005226FD">
      <w:pPr>
        <w:spacing w:after="120" w:line="240" w:lineRule="auto"/>
        <w:ind w:left="720"/>
        <w:jc w:val="both"/>
        <w:rPr>
          <w:rFonts w:ascii="Times New Roman" w:hAnsi="Times New Roman" w:cs="Times New Roman"/>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Subseção II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Da eleição e</w:t>
      </w:r>
      <w:r>
        <w:rPr>
          <w:rFonts w:ascii="Times New Roman" w:hAnsi="Times New Roman" w:cs="Times New Roman"/>
          <w:b/>
          <w:spacing w:val="-4"/>
        </w:rPr>
        <w:t xml:space="preserve"> da destituição do Presidente e</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da Escolha dos Membros da Diretoria Executiva</w:t>
      </w:r>
    </w:p>
    <w:p w:rsidR="005226FD" w:rsidRPr="00B368E9" w:rsidRDefault="005226FD" w:rsidP="005226FD">
      <w:pPr>
        <w:pStyle w:val="SemEspaamento"/>
        <w:spacing w:after="120"/>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DÉCIMA NONA.</w:t>
      </w:r>
      <w:r w:rsidRPr="00B368E9">
        <w:rPr>
          <w:rFonts w:ascii="Times New Roman" w:hAnsi="Times New Roman" w:cs="Times New Roman"/>
          <w:i/>
          <w:spacing w:val="-4"/>
        </w:rPr>
        <w:t>(Da eleição).</w:t>
      </w:r>
      <w:r w:rsidRPr="00B368E9">
        <w:rPr>
          <w:rFonts w:ascii="Times New Roman" w:hAnsi="Times New Roman" w:cs="Times New Roman"/>
          <w:spacing w:val="-4"/>
        </w:rPr>
        <w:t xml:space="preserve"> O Presidente será eleito em Assembleia especialmente convocada, podendo ser apresentadas candidaturas nos primeiros trinta minutos. Somente será aceita a candidatura de Chefe de Poder Executivo de ente consorciado, o qual poderá ser votado por todos os presentes, sejam eles chefes de outros poderes executivos ou agentes por estes delegados.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xml:space="preserve">§ 1º </w:t>
      </w:r>
      <w:r w:rsidRPr="00B368E9">
        <w:rPr>
          <w:rFonts w:ascii="Times New Roman" w:hAnsi="Times New Roman" w:cs="Times New Roman"/>
          <w:spacing w:val="-4"/>
        </w:rPr>
        <w:t>O Presidente será eleito mediante voto público e nominal.</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2º</w:t>
      </w:r>
      <w:r w:rsidRPr="00B368E9">
        <w:rPr>
          <w:rFonts w:ascii="Times New Roman" w:hAnsi="Times New Roman" w:cs="Times New Roman"/>
          <w:spacing w:val="-4"/>
        </w:rPr>
        <w:t xml:space="preserve"> Será considerado eleito o candidato que obtiver ao menos 2/3 (dois terços) dos votos, não podendo ocorrer a eleição sem a presença de pelo menos metade dos consorciados.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3º</w:t>
      </w:r>
      <w:r w:rsidRPr="00B368E9">
        <w:rPr>
          <w:rFonts w:ascii="Times New Roman" w:hAnsi="Times New Roman" w:cs="Times New Roman"/>
          <w:spacing w:val="-4"/>
        </w:rPr>
        <w:t xml:space="preserve"> Caso nenhum dos candidatos tenha alcançado 2/3 (dois terços) dos votos, realizar-se-á segundo turno de eleição, cujos candidatos serão os dois candidatos mais votados. No segundo turno será considerado eleito o candidato que obtiver metade mais um dos votos, excetuados os votos brancos.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4º</w:t>
      </w:r>
      <w:r w:rsidRPr="00B368E9">
        <w:rPr>
          <w:rFonts w:ascii="Times New Roman" w:hAnsi="Times New Roman" w:cs="Times New Roman"/>
          <w:spacing w:val="-4"/>
        </w:rPr>
        <w:t xml:space="preserve"> Não obtido o número de votos mínimo mesmo em segundo turno, será convocada nova Assembleia Geral, a se realizar entre 20 (vinte) e 40 (quarenta) dias, caso necessário prorrogando-se </w:t>
      </w:r>
      <w:r w:rsidRPr="00B368E9">
        <w:rPr>
          <w:rFonts w:ascii="Times New Roman" w:hAnsi="Times New Roman" w:cs="Times New Roman"/>
          <w:i/>
          <w:spacing w:val="-4"/>
        </w:rPr>
        <w:t>pro tempore</w:t>
      </w:r>
      <w:r w:rsidRPr="00B368E9">
        <w:rPr>
          <w:rFonts w:ascii="Times New Roman" w:hAnsi="Times New Roman" w:cs="Times New Roman"/>
          <w:spacing w:val="-4"/>
        </w:rPr>
        <w:t xml:space="preserve"> o mandato do Presidente em exercício.</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i/>
          <w:spacing w:val="-4"/>
        </w:rPr>
      </w:pPr>
      <w:r w:rsidRPr="00B368E9">
        <w:rPr>
          <w:rFonts w:ascii="Times New Roman" w:hAnsi="Times New Roman" w:cs="Times New Roman"/>
          <w:b/>
          <w:spacing w:val="-4"/>
        </w:rPr>
        <w:t>CLÁUSULA VIGÉSIMA.</w:t>
      </w:r>
      <w:r w:rsidRPr="00B368E9">
        <w:rPr>
          <w:rFonts w:ascii="Times New Roman" w:hAnsi="Times New Roman" w:cs="Times New Roman"/>
          <w:i/>
          <w:spacing w:val="-4"/>
        </w:rPr>
        <w:t>(Da nomeação e da homologação da Diretoria Executiva).</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Proclamado eleito o Presidente, a ele será dada a palavra para que nomeie os restantes membros da Diretoria Executiva e seus suplentes, os quais deverão ser ou ter sido servidores de autarquias de saneamento, departamentos ou equivalentes e possuir qualificação compatível com a função.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1º</w:t>
      </w:r>
      <w:r w:rsidRPr="00B368E9">
        <w:rPr>
          <w:rFonts w:ascii="Times New Roman" w:hAnsi="Times New Roman" w:cs="Times New Roman"/>
          <w:spacing w:val="-4"/>
        </w:rPr>
        <w:t xml:space="preserve"> Uma vez nomeados, o Presidente da Assembleia indagará, caso presente, se cada um dos indicados aceita a nomeação. Caso ausente, o Presidente eleito deverá comprovar o aceite por qualquer meio idôneo.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2º</w:t>
      </w:r>
      <w:r w:rsidRPr="00B368E9">
        <w:rPr>
          <w:rFonts w:ascii="Times New Roman" w:hAnsi="Times New Roman" w:cs="Times New Roman"/>
          <w:spacing w:val="-4"/>
        </w:rPr>
        <w:t xml:space="preserve"> Caso haja recusa do nomeado, será concedida a palavra para que o Presidente eleito apresente nova lista de nomeação.</w:t>
      </w:r>
    </w:p>
    <w:p w:rsidR="005226FD" w:rsidRPr="00B368E9" w:rsidRDefault="005226FD" w:rsidP="005226FD">
      <w:pPr>
        <w:pStyle w:val="SemEspaamento"/>
        <w:spacing w:after="120"/>
        <w:jc w:val="both"/>
        <w:rPr>
          <w:rFonts w:ascii="Times New Roman" w:hAnsi="Times New Roman" w:cs="Times New Roman"/>
          <w:spacing w:val="-4"/>
        </w:rPr>
      </w:pPr>
      <w:bookmarkStart w:id="7" w:name="h.2s8eyo1"/>
      <w:bookmarkEnd w:id="7"/>
      <w:r w:rsidRPr="00B368E9">
        <w:rPr>
          <w:rFonts w:ascii="Times New Roman" w:hAnsi="Times New Roman" w:cs="Times New Roman"/>
          <w:b/>
          <w:spacing w:val="-4"/>
        </w:rPr>
        <w:t>§ 3º</w:t>
      </w:r>
      <w:r w:rsidRPr="00B368E9">
        <w:rPr>
          <w:rFonts w:ascii="Times New Roman" w:hAnsi="Times New Roman" w:cs="Times New Roman"/>
          <w:spacing w:val="-4"/>
        </w:rPr>
        <w:t xml:space="preserve"> Estabelecida lista válida, as nomeações somente produzirão efeito caso aprovadas pela maioria absoluta, presentes 3/5 (três quintos) dos consorciados</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VIGÉSIMA PRIMEIRA.</w:t>
      </w:r>
      <w:r w:rsidRPr="00B368E9">
        <w:rPr>
          <w:rFonts w:ascii="Times New Roman" w:hAnsi="Times New Roman" w:cs="Times New Roman"/>
          <w:i/>
          <w:spacing w:val="-4"/>
        </w:rPr>
        <w:t>(Da destituição do Presidente e dos membros da Diretoria Executiva).</w:t>
      </w:r>
      <w:r w:rsidRPr="00B368E9">
        <w:rPr>
          <w:rFonts w:ascii="Times New Roman" w:hAnsi="Times New Roman" w:cs="Times New Roman"/>
          <w:spacing w:val="-4"/>
        </w:rPr>
        <w:t xml:space="preserve"> Em Assembleia Geral especificamente convocada, poderá ser destituído o Presidente do Consórcio ou membros da Diretoria Executiva, desde que se comprove satisfatoriamente o desvio de finalidade do Consórcio ou ocorrência de falta grave, bastando ser apresentada moção de censura com apoio de pelo menos 2/3 (dois terços) dos votos</w:t>
      </w:r>
      <w:r w:rsidRPr="00B368E9">
        <w:rPr>
          <w:rFonts w:ascii="Times New Roman" w:hAnsi="Times New Roman" w:cs="Times New Roman"/>
          <w:color w:val="0070C0"/>
          <w:spacing w:val="-4"/>
        </w:rPr>
        <w:t xml:space="preserve">, </w:t>
      </w:r>
      <w:r w:rsidRPr="00B368E9">
        <w:rPr>
          <w:rFonts w:ascii="Times New Roman" w:hAnsi="Times New Roman" w:cs="Times New Roman"/>
          <w:spacing w:val="-4"/>
        </w:rPr>
        <w:t>observado o procedimento previsto no Estatuto.</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Subseção III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Da elaboração e alteração dos Estatutos</w:t>
      </w:r>
    </w:p>
    <w:p w:rsidR="005226FD" w:rsidRPr="00B368E9" w:rsidRDefault="005226FD" w:rsidP="005226FD">
      <w:pPr>
        <w:pStyle w:val="SemEspaamento"/>
        <w:spacing w:after="120"/>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xml:space="preserve">CLÁUSULA VIGÉSIMA SEGUNDA. </w:t>
      </w:r>
      <w:r w:rsidRPr="00B368E9">
        <w:rPr>
          <w:rFonts w:ascii="Times New Roman" w:hAnsi="Times New Roman" w:cs="Times New Roman"/>
          <w:i/>
          <w:spacing w:val="-4"/>
        </w:rPr>
        <w:t>(Da Assembleia estatuinte).</w:t>
      </w:r>
      <w:r w:rsidRPr="00B368E9">
        <w:rPr>
          <w:rFonts w:ascii="Times New Roman" w:hAnsi="Times New Roman" w:cs="Times New Roman"/>
          <w:spacing w:val="-4"/>
        </w:rPr>
        <w:t xml:space="preserve"> Será convocada Assembleia Geral específica para a elaboração e/ou modificação dos estatutos do Consórcio, por meio de publicação e correspondência dirigida a todos os subscritores do presente documento.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lastRenderedPageBreak/>
        <w:t>§ 1º</w:t>
      </w:r>
      <w:r w:rsidRPr="00B368E9">
        <w:rPr>
          <w:rFonts w:ascii="Times New Roman" w:hAnsi="Times New Roman" w:cs="Times New Roman"/>
          <w:spacing w:val="-4"/>
        </w:rPr>
        <w:t xml:space="preserve"> Confirmado o </w:t>
      </w:r>
      <w:r w:rsidRPr="00B368E9">
        <w:rPr>
          <w:rFonts w:ascii="Times New Roman" w:hAnsi="Times New Roman" w:cs="Times New Roman"/>
          <w:i/>
          <w:spacing w:val="-4"/>
        </w:rPr>
        <w:t>quórum</w:t>
      </w:r>
      <w:r w:rsidRPr="00B368E9">
        <w:rPr>
          <w:rFonts w:ascii="Times New Roman" w:hAnsi="Times New Roman" w:cs="Times New Roman"/>
          <w:spacing w:val="-4"/>
        </w:rPr>
        <w:t xml:space="preserve"> de instalação, a Assembleia Geral, por maioria simples, elegerá o Presidente e o Secretário da Assembleia e, ato contínuo, aprovará resolução que estabeleça:</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I –</w:t>
      </w:r>
      <w:r w:rsidRPr="00B368E9">
        <w:rPr>
          <w:rFonts w:ascii="Times New Roman" w:hAnsi="Times New Roman" w:cs="Times New Roman"/>
          <w:spacing w:val="-4"/>
        </w:rPr>
        <w:t xml:space="preserve"> o texto do projeto de estatutos que norteará os trabalhos;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II –</w:t>
      </w:r>
      <w:r w:rsidRPr="00B368E9">
        <w:rPr>
          <w:rFonts w:ascii="Times New Roman" w:hAnsi="Times New Roman" w:cs="Times New Roman"/>
          <w:spacing w:val="-4"/>
        </w:rPr>
        <w:t xml:space="preserve"> o prazo para apresentação de emendas e de destaques para votação em separado;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III –</w:t>
      </w:r>
      <w:r w:rsidRPr="00B368E9">
        <w:rPr>
          <w:rFonts w:ascii="Times New Roman" w:hAnsi="Times New Roman" w:cs="Times New Roman"/>
          <w:spacing w:val="-4"/>
        </w:rPr>
        <w:t xml:space="preserve"> o número de votos necessários para aprovação de emendas ao projeto de estatutos.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2º</w:t>
      </w:r>
      <w:r w:rsidRPr="00B368E9">
        <w:rPr>
          <w:rFonts w:ascii="Times New Roman" w:hAnsi="Times New Roman" w:cs="Times New Roman"/>
          <w:spacing w:val="-4"/>
        </w:rPr>
        <w:t xml:space="preserve"> Sempre que recomendar o adiantado da hora, os trabalhos serão suspensos para recomeçarem em dia, horário e local anunciados antes do término da sessão.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3º</w:t>
      </w:r>
      <w:r w:rsidRPr="00B368E9">
        <w:rPr>
          <w:rFonts w:ascii="Times New Roman" w:hAnsi="Times New Roman" w:cs="Times New Roman"/>
          <w:spacing w:val="-4"/>
        </w:rPr>
        <w:t xml:space="preserve"> Da nova sessão poderão comparecer os entes que tenham faltado à sessão anterior, bem como os que, no interregno entre uma e outra sessão, tenham também ratificado o Protocolo de Intenções.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4º</w:t>
      </w:r>
      <w:r w:rsidRPr="00B368E9">
        <w:rPr>
          <w:rFonts w:ascii="Times New Roman" w:hAnsi="Times New Roman" w:cs="Times New Roman"/>
          <w:spacing w:val="-4"/>
        </w:rPr>
        <w:t xml:space="preserve"> Os estatutos preverão as formalidades e </w:t>
      </w:r>
      <w:r w:rsidRPr="00B368E9">
        <w:rPr>
          <w:rFonts w:ascii="Times New Roman" w:hAnsi="Times New Roman" w:cs="Times New Roman"/>
          <w:i/>
          <w:spacing w:val="-4"/>
        </w:rPr>
        <w:t>quórum</w:t>
      </w:r>
      <w:r w:rsidRPr="00B368E9">
        <w:rPr>
          <w:rFonts w:ascii="Times New Roman" w:hAnsi="Times New Roman" w:cs="Times New Roman"/>
          <w:spacing w:val="-4"/>
        </w:rPr>
        <w:t xml:space="preserve"> para a alteração de seus dispositivos.</w:t>
      </w:r>
    </w:p>
    <w:p w:rsidR="005226FD"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5º</w:t>
      </w:r>
      <w:r w:rsidRPr="00B368E9">
        <w:rPr>
          <w:rFonts w:ascii="Times New Roman" w:hAnsi="Times New Roman" w:cs="Times New Roman"/>
          <w:spacing w:val="-4"/>
        </w:rPr>
        <w:t xml:space="preserve"> Os estatutos do Consórcio e suas alterações entrarão em vigor após publicação na imprensa oficial.</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Seção III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Das atas</w:t>
      </w:r>
    </w:p>
    <w:p w:rsidR="005226FD" w:rsidRPr="00B368E9" w:rsidRDefault="005226FD" w:rsidP="005226FD">
      <w:pPr>
        <w:pStyle w:val="SemEspaamento"/>
        <w:spacing w:after="120"/>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VIGÉSIMA TERCEIRA.</w:t>
      </w:r>
      <w:r w:rsidRPr="00B368E9">
        <w:rPr>
          <w:rFonts w:ascii="Times New Roman" w:hAnsi="Times New Roman" w:cs="Times New Roman"/>
          <w:i/>
          <w:spacing w:val="-4"/>
        </w:rPr>
        <w:t xml:space="preserve">(Do registro). </w:t>
      </w:r>
      <w:r w:rsidRPr="00B368E9">
        <w:rPr>
          <w:rFonts w:ascii="Times New Roman" w:hAnsi="Times New Roman" w:cs="Times New Roman"/>
          <w:spacing w:val="-4"/>
        </w:rPr>
        <w:t>Nas atas da Assembleia Geral serão registradas: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I –</w:t>
      </w:r>
      <w:r w:rsidRPr="00B368E9">
        <w:rPr>
          <w:rFonts w:ascii="Times New Roman" w:hAnsi="Times New Roman" w:cs="Times New Roman"/>
          <w:spacing w:val="-4"/>
        </w:rPr>
        <w:t xml:space="preserve"> por meio de lista de presença, todos os entes federativos representados na Assembleia Geral, indicando o nome do representante e o horário de seu comparecimento;</w:t>
      </w:r>
    </w:p>
    <w:p w:rsidR="005226FD" w:rsidRPr="00B368E9" w:rsidRDefault="005226FD" w:rsidP="005226FD">
      <w:pPr>
        <w:pStyle w:val="SemEspaamento"/>
        <w:spacing w:after="120"/>
        <w:jc w:val="both"/>
        <w:rPr>
          <w:rFonts w:ascii="Times New Roman" w:hAnsi="Times New Roman" w:cs="Times New Roman"/>
          <w:spacing w:val="-4"/>
        </w:rPr>
      </w:pPr>
      <w:bookmarkStart w:id="8" w:name="h.17dp8vu"/>
      <w:bookmarkEnd w:id="8"/>
      <w:r w:rsidRPr="00B368E9">
        <w:rPr>
          <w:rFonts w:ascii="Times New Roman" w:hAnsi="Times New Roman" w:cs="Times New Roman"/>
          <w:b/>
          <w:spacing w:val="-4"/>
        </w:rPr>
        <w:t>II –</w:t>
      </w:r>
      <w:r w:rsidRPr="00B368E9">
        <w:rPr>
          <w:rFonts w:ascii="Times New Roman" w:hAnsi="Times New Roman" w:cs="Times New Roman"/>
          <w:spacing w:val="-4"/>
        </w:rPr>
        <w:t xml:space="preserve"> de forma resumida, todas as intervenções orais e, como anexo, todos os documentos que tenham sido entregues ou apresentados na reunião da Assembleia Geral;</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III –</w:t>
      </w:r>
      <w:r w:rsidRPr="00B368E9">
        <w:rPr>
          <w:rFonts w:ascii="Times New Roman" w:hAnsi="Times New Roman" w:cs="Times New Roman"/>
          <w:spacing w:val="-4"/>
        </w:rPr>
        <w:t xml:space="preserve"> a íntegra de cada uma das propostas votadas na Assembleia Geral e a indicação expressa e nominal de como cada representante nela votou, bem como a proclamação de resultados.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1º</w:t>
      </w:r>
      <w:r w:rsidRPr="00B368E9">
        <w:rPr>
          <w:rFonts w:ascii="Times New Roman" w:hAnsi="Times New Roman" w:cs="Times New Roman"/>
          <w:spacing w:val="-4"/>
        </w:rPr>
        <w:t xml:space="preserve"> No caso de votação secreta, a expressa motivação do segredo e o resultado final da votação.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2º</w:t>
      </w:r>
      <w:r w:rsidRPr="00B368E9">
        <w:rPr>
          <w:rFonts w:ascii="Times New Roman" w:hAnsi="Times New Roman" w:cs="Times New Roman"/>
          <w:spacing w:val="-4"/>
        </w:rPr>
        <w:t xml:space="preserve"> Somente se reconhecerá sigilo de documentos e declarações efetuadas na Assembleia Geral mediante decisão na qual se indiquem expressamente os motivos do sigilo. A decisão será tomada pela metade mais um dos votos dos presentes e a ata deverá indicar expressa e nominalmente os representantes que votaram a favor e contra o sigilo.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3º</w:t>
      </w:r>
      <w:r w:rsidRPr="00B368E9">
        <w:rPr>
          <w:rFonts w:ascii="Times New Roman" w:hAnsi="Times New Roman" w:cs="Times New Roman"/>
          <w:spacing w:val="-4"/>
        </w:rPr>
        <w:t xml:space="preserve"> A ata será rubricada em todas as suas folhas, inclusive de anexos, por aquele que a lavrou, por quem presidiu e pelos entes consorciados com direito a voto na Assembleia Geral.</w:t>
      </w:r>
    </w:p>
    <w:p w:rsidR="005226FD" w:rsidRPr="00B368E9" w:rsidRDefault="005226FD" w:rsidP="005226FD">
      <w:pPr>
        <w:pStyle w:val="SemEspaamento"/>
        <w:spacing w:after="120"/>
        <w:jc w:val="both"/>
        <w:rPr>
          <w:rFonts w:ascii="Times New Roman" w:hAnsi="Times New Roman" w:cs="Times New Roman"/>
          <w:b/>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VIGÉSIMA QUARTA.</w:t>
      </w:r>
      <w:r w:rsidRPr="00B368E9">
        <w:rPr>
          <w:rFonts w:ascii="Times New Roman" w:hAnsi="Times New Roman" w:cs="Times New Roman"/>
          <w:i/>
          <w:spacing w:val="-4"/>
        </w:rPr>
        <w:t>(Da publicação).</w:t>
      </w:r>
      <w:r w:rsidRPr="00B368E9">
        <w:rPr>
          <w:rFonts w:ascii="Times New Roman" w:hAnsi="Times New Roman" w:cs="Times New Roman"/>
          <w:spacing w:val="-4"/>
        </w:rPr>
        <w:t xml:space="preserve"> Sob pena de ineficácia das decisões nela tomadas, a íntegra da ata da Assembleia Geral será, em até dez dias, publicada no sítio que o Consórcio manter na rede mundial de computadores – internet.</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PARÁGRAFO ÚNICO.</w:t>
      </w:r>
      <w:r w:rsidRPr="00B368E9">
        <w:rPr>
          <w:rFonts w:ascii="Times New Roman" w:hAnsi="Times New Roman" w:cs="Times New Roman"/>
          <w:spacing w:val="-4"/>
        </w:rPr>
        <w:t xml:space="preserve"> Mediante o pagamento das despesas de reprodução, cópia autenticada da ata será fornecida para qualquer do povo.</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CAPÍTULO IV</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DA DIRETORIA EXECUTIVA</w:t>
      </w:r>
    </w:p>
    <w:p w:rsidR="005226FD" w:rsidRPr="00B368E9" w:rsidRDefault="005226FD" w:rsidP="005226FD">
      <w:pPr>
        <w:pStyle w:val="SemEspaamento"/>
        <w:spacing w:after="120"/>
        <w:jc w:val="center"/>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VIGÉSIMA QUINTA.</w:t>
      </w:r>
      <w:r w:rsidRPr="00B368E9">
        <w:rPr>
          <w:rFonts w:ascii="Times New Roman" w:hAnsi="Times New Roman" w:cs="Times New Roman"/>
          <w:i/>
          <w:spacing w:val="-4"/>
        </w:rPr>
        <w:t>(Do númerode membros).</w:t>
      </w:r>
      <w:r w:rsidRPr="00B368E9">
        <w:rPr>
          <w:rFonts w:ascii="Times New Roman" w:hAnsi="Times New Roman" w:cs="Times New Roman"/>
          <w:spacing w:val="-4"/>
        </w:rPr>
        <w:t xml:space="preserve"> A Diretoria Executiva é composta por três membros que exercerão funções, ficando assim composta: Presidente, Diretor Administrativo e Financeiro e Diretor Técnico Operacional.</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PARÁGRAFO ÚNICO.</w:t>
      </w:r>
      <w:r w:rsidRPr="00B368E9">
        <w:rPr>
          <w:rFonts w:ascii="Times New Roman" w:hAnsi="Times New Roman" w:cs="Times New Roman"/>
          <w:spacing w:val="-4"/>
        </w:rPr>
        <w:t xml:space="preserve"> O Estatuto disporá a respeito da nomeação dos membros da Diretoria Executiva, procedimentos para posse, bem como da remuneração, nos casos previstos em lei, ou quaisquer espécies de verba indenizatória.</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VIGÉSIMA SEXTA.</w:t>
      </w:r>
      <w:r w:rsidRPr="00B368E9">
        <w:rPr>
          <w:rFonts w:ascii="Times New Roman" w:hAnsi="Times New Roman" w:cs="Times New Roman"/>
          <w:i/>
          <w:spacing w:val="-4"/>
        </w:rPr>
        <w:t>(Das deliberações).</w:t>
      </w:r>
      <w:r w:rsidRPr="00B368E9">
        <w:rPr>
          <w:rFonts w:ascii="Times New Roman" w:hAnsi="Times New Roman" w:cs="Times New Roman"/>
          <w:spacing w:val="-4"/>
        </w:rPr>
        <w:t xml:space="preserve"> A Diretoria deliberará de forma colegiada, exigidos dois votos para a aprovação de qualquer matéria, inclusive da alteração de funções de seus membros.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xml:space="preserve">PARÁGRAFO ÚNICO. </w:t>
      </w:r>
      <w:r w:rsidRPr="00B368E9">
        <w:rPr>
          <w:rFonts w:ascii="Times New Roman" w:hAnsi="Times New Roman" w:cs="Times New Roman"/>
          <w:spacing w:val="-4"/>
        </w:rPr>
        <w:t>A Diretoria Executiva reunir-se-á ordinariamente uma vez por mês e extraordinariamente mediante a convocação do Diretor Administrativo ou Financeiro e ou do Presidente.</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VIGÉSIMA SÉTIMA.</w:t>
      </w:r>
      <w:r w:rsidRPr="00B368E9">
        <w:rPr>
          <w:rFonts w:ascii="Times New Roman" w:hAnsi="Times New Roman" w:cs="Times New Roman"/>
          <w:i/>
          <w:spacing w:val="-4"/>
        </w:rPr>
        <w:t>(Das competências).</w:t>
      </w:r>
      <w:r w:rsidRPr="00B368E9">
        <w:rPr>
          <w:rFonts w:ascii="Times New Roman" w:hAnsi="Times New Roman" w:cs="Times New Roman"/>
          <w:spacing w:val="-4"/>
        </w:rPr>
        <w:t xml:space="preserve"> Além do previsto nos estatutos, compete à Diretoria Executiva:</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lastRenderedPageBreak/>
        <w:t>I – julgar recursos relativos à:</w:t>
      </w:r>
    </w:p>
    <w:p w:rsidR="005226FD" w:rsidRPr="00B368E9" w:rsidRDefault="005226FD" w:rsidP="005226FD">
      <w:pPr>
        <w:pStyle w:val="SemEspaamento"/>
        <w:spacing w:after="120"/>
        <w:jc w:val="both"/>
        <w:rPr>
          <w:rFonts w:ascii="Times New Roman" w:hAnsi="Times New Roman" w:cs="Times New Roman"/>
          <w:spacing w:val="-4"/>
        </w:rPr>
      </w:pPr>
      <w:r>
        <w:rPr>
          <w:rFonts w:ascii="Times New Roman" w:hAnsi="Times New Roman" w:cs="Times New Roman"/>
          <w:spacing w:val="-4"/>
        </w:rPr>
        <w:t xml:space="preserve">     a) </w:t>
      </w:r>
      <w:r w:rsidRPr="00B368E9">
        <w:rPr>
          <w:rFonts w:ascii="Times New Roman" w:hAnsi="Times New Roman" w:cs="Times New Roman"/>
          <w:spacing w:val="-4"/>
        </w:rPr>
        <w:t>homologação de inscrição e de resultados de concursos públicos;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     b) de impugnação de edital de licitação, bem como os relativos à inabilitação, desclassificação e homologação e adjudicação de seu objeto;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     c) aplicação de penalidades a servidores do consórcio;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II – autorizar que o Consórcio ingresse com ação em juízo, reservado ao Presidente a incumbência de, </w:t>
      </w:r>
      <w:r w:rsidRPr="00B368E9">
        <w:rPr>
          <w:rFonts w:ascii="Times New Roman" w:hAnsi="Times New Roman" w:cs="Times New Roman"/>
          <w:i/>
          <w:spacing w:val="-4"/>
        </w:rPr>
        <w:t>ad referendum,</w:t>
      </w:r>
      <w:r w:rsidRPr="00B368E9">
        <w:rPr>
          <w:rFonts w:ascii="Times New Roman" w:hAnsi="Times New Roman" w:cs="Times New Roman"/>
          <w:spacing w:val="-4"/>
        </w:rPr>
        <w:t xml:space="preserve"> tomar as medidas judiciais que reputar urgentes;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III – autorizar a dispensa ou exoneração de empregados e de servidores temporários;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IV – estabelecer, orientar e supervisionar todos e quaisquer procedimentos técnicos e operacionais no âmbito do Consórcio, fornecendo, inclusive, subsídios para deliberações e ações do Consórcio, sobremaneira nas áreas de engenharia e química.</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V – Indicar nomes para ocupar os cargos em comissão.</w:t>
      </w:r>
    </w:p>
    <w:p w:rsidR="005226FD" w:rsidRPr="00B368E9" w:rsidRDefault="005226FD" w:rsidP="005226FD">
      <w:pPr>
        <w:pStyle w:val="SemEspaamento"/>
        <w:spacing w:after="120"/>
        <w:rPr>
          <w:rFonts w:ascii="Times New Roman" w:hAnsi="Times New Roman" w:cs="Times New Roman"/>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CAPÍTULO V</w:t>
      </w:r>
    </w:p>
    <w:p w:rsidR="005226FD" w:rsidRPr="00B368E9" w:rsidRDefault="005226FD" w:rsidP="005226FD">
      <w:pPr>
        <w:pStyle w:val="SemEspaamento"/>
        <w:spacing w:after="120"/>
        <w:jc w:val="center"/>
        <w:rPr>
          <w:rFonts w:ascii="Times New Roman" w:hAnsi="Times New Roman" w:cs="Times New Roman"/>
          <w:b/>
          <w:spacing w:val="-4"/>
        </w:rPr>
      </w:pPr>
      <w:bookmarkStart w:id="9" w:name="h.3rdcrjn"/>
      <w:bookmarkEnd w:id="9"/>
      <w:r w:rsidRPr="00B368E9">
        <w:rPr>
          <w:rFonts w:ascii="Times New Roman" w:hAnsi="Times New Roman" w:cs="Times New Roman"/>
          <w:b/>
          <w:spacing w:val="-4"/>
        </w:rPr>
        <w:t>DO PRESIDENTE</w:t>
      </w:r>
    </w:p>
    <w:p w:rsidR="005226FD" w:rsidRPr="00B368E9" w:rsidRDefault="005226FD" w:rsidP="005226FD">
      <w:pPr>
        <w:pStyle w:val="SemEspaamento"/>
        <w:spacing w:after="120"/>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VIGÉSIMA OITAVA.</w:t>
      </w:r>
      <w:r w:rsidRPr="00B368E9">
        <w:rPr>
          <w:rFonts w:ascii="Times New Roman" w:hAnsi="Times New Roman" w:cs="Times New Roman"/>
          <w:i/>
          <w:spacing w:val="-4"/>
        </w:rPr>
        <w:t>(Da competência).</w:t>
      </w:r>
      <w:r w:rsidRPr="00B368E9">
        <w:rPr>
          <w:rFonts w:ascii="Times New Roman" w:hAnsi="Times New Roman" w:cs="Times New Roman"/>
          <w:spacing w:val="-4"/>
        </w:rPr>
        <w:t xml:space="preserve"> Sem prejuízo do que preverem os estatutos do Consórcio incumbe ao Presidente, que deverá, necessariamente, ser Chefe do Poder Executivo de ente da Federação consorciado: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I –</w:t>
      </w:r>
      <w:r w:rsidRPr="00B368E9">
        <w:rPr>
          <w:rFonts w:ascii="Times New Roman" w:hAnsi="Times New Roman" w:cs="Times New Roman"/>
          <w:spacing w:val="-4"/>
        </w:rPr>
        <w:t xml:space="preserve"> representar o consórcio judicial e extrajudicialmente;</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II –</w:t>
      </w:r>
      <w:r w:rsidRPr="00B368E9">
        <w:rPr>
          <w:rFonts w:ascii="Times New Roman" w:hAnsi="Times New Roman" w:cs="Times New Roman"/>
          <w:spacing w:val="-4"/>
        </w:rPr>
        <w:t xml:space="preserve"> ordenar as despesas do consórcio e responsabilizar-s</w:t>
      </w:r>
      <w:r>
        <w:rPr>
          <w:rFonts w:ascii="Times New Roman" w:hAnsi="Times New Roman" w:cs="Times New Roman"/>
          <w:spacing w:val="-4"/>
        </w:rPr>
        <w:t>e pela sua prestação de contas;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III –</w:t>
      </w:r>
      <w:r w:rsidRPr="00B368E9">
        <w:rPr>
          <w:rFonts w:ascii="Times New Roman" w:hAnsi="Times New Roman" w:cs="Times New Roman"/>
          <w:spacing w:val="-4"/>
        </w:rPr>
        <w:t xml:space="preserve"> convocar as reuniões da Diretoria Executiva;</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IV –</w:t>
      </w:r>
      <w:r w:rsidRPr="00B368E9">
        <w:rPr>
          <w:rFonts w:ascii="Times New Roman" w:hAnsi="Times New Roman" w:cs="Times New Roman"/>
          <w:spacing w:val="-4"/>
        </w:rPr>
        <w:t xml:space="preserve"> zelar pelos interesses do Consórcio, exercendo todas as competências que não tenham sido outorgadas por este Protocolo ou pelos estatutos a outro órgão do Consórcio.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V –</w:t>
      </w:r>
      <w:r w:rsidRPr="00B368E9">
        <w:rPr>
          <w:rFonts w:ascii="Times New Roman" w:hAnsi="Times New Roman" w:cs="Times New Roman"/>
          <w:spacing w:val="-4"/>
        </w:rPr>
        <w:t xml:space="preserve"> Nomear ocupantes dos cargos em comissão do Consórcio indicados pela Diretoria Executiva.</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1º</w:t>
      </w:r>
      <w:r w:rsidRPr="00B368E9">
        <w:rPr>
          <w:rFonts w:ascii="Times New Roman" w:hAnsi="Times New Roman" w:cs="Times New Roman"/>
          <w:spacing w:val="-4"/>
        </w:rPr>
        <w:t xml:space="preserve"> Com exceção da competência prevista no Inciso I, todas as demais poderão ser delegadas ao Diretor Administrativo e Financeiro.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2º</w:t>
      </w:r>
      <w:r w:rsidRPr="00B368E9">
        <w:rPr>
          <w:rFonts w:ascii="Times New Roman" w:hAnsi="Times New Roman" w:cs="Times New Roman"/>
          <w:spacing w:val="-4"/>
        </w:rPr>
        <w:t xml:space="preserve"> Por razões de urgência ou para permitir a celeridade na condução administrativa do Consórcio, o Diretor Administrativo e Financeiro poderá ser autorizado a praticar atos </w:t>
      </w:r>
      <w:r w:rsidRPr="00B368E9">
        <w:rPr>
          <w:rFonts w:ascii="Times New Roman" w:hAnsi="Times New Roman" w:cs="Times New Roman"/>
          <w:i/>
          <w:spacing w:val="-4"/>
        </w:rPr>
        <w:t>ad referendum</w:t>
      </w:r>
      <w:r w:rsidRPr="00B368E9">
        <w:rPr>
          <w:rFonts w:ascii="Times New Roman" w:hAnsi="Times New Roman" w:cs="Times New Roman"/>
          <w:spacing w:val="-4"/>
        </w:rPr>
        <w:t xml:space="preserve"> do Presidente.</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CAPÍTULO VI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DOS DIRETORES</w:t>
      </w:r>
    </w:p>
    <w:p w:rsidR="005226FD" w:rsidRPr="00B368E9" w:rsidRDefault="005226FD" w:rsidP="005226FD">
      <w:pPr>
        <w:pStyle w:val="SemEspaamento"/>
        <w:spacing w:after="120"/>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xml:space="preserve">CLÁUSULA VIGÉSIMA NONA. </w:t>
      </w:r>
      <w:r w:rsidRPr="00B368E9">
        <w:rPr>
          <w:rFonts w:ascii="Times New Roman" w:hAnsi="Times New Roman" w:cs="Times New Roman"/>
          <w:i/>
          <w:spacing w:val="-4"/>
        </w:rPr>
        <w:t>(Da competência).</w:t>
      </w:r>
      <w:r w:rsidRPr="00B368E9">
        <w:rPr>
          <w:rFonts w:ascii="Times New Roman" w:hAnsi="Times New Roman" w:cs="Times New Roman"/>
          <w:spacing w:val="-4"/>
        </w:rPr>
        <w:t xml:space="preserve"> Compete ao Diretor Administrativo e Financeiro, nos termos do § 1º, da cláusula vigésima oitava, todas as competências que lhe forem delegadas pelo Presidente, com exceção da competência prevista no inciso I, do </w:t>
      </w:r>
      <w:r w:rsidRPr="00B368E9">
        <w:rPr>
          <w:rFonts w:ascii="Times New Roman" w:hAnsi="Times New Roman" w:cs="Times New Roman"/>
          <w:i/>
          <w:spacing w:val="-4"/>
        </w:rPr>
        <w:t>caput</w:t>
      </w:r>
      <w:r w:rsidRPr="00B368E9">
        <w:rPr>
          <w:rFonts w:ascii="Times New Roman" w:hAnsi="Times New Roman" w:cs="Times New Roman"/>
          <w:spacing w:val="-4"/>
        </w:rPr>
        <w:t xml:space="preserve"> daquela cláusula.</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1º</w:t>
      </w:r>
      <w:r w:rsidRPr="00B368E9">
        <w:rPr>
          <w:rFonts w:ascii="Times New Roman" w:hAnsi="Times New Roman" w:cs="Times New Roman"/>
          <w:spacing w:val="-4"/>
        </w:rPr>
        <w:t xml:space="preserve"> Compete ao Diretor Técnico Operacional, além de eventuais atribuições que lhe forem conferidas pela Presidência, por meio de Resolução, notadamente as previstas no inciso IV, do </w:t>
      </w:r>
      <w:r w:rsidRPr="00B368E9">
        <w:rPr>
          <w:rFonts w:ascii="Times New Roman" w:hAnsi="Times New Roman" w:cs="Times New Roman"/>
          <w:i/>
          <w:spacing w:val="-4"/>
        </w:rPr>
        <w:t xml:space="preserve">caput </w:t>
      </w:r>
      <w:r w:rsidRPr="00B368E9">
        <w:rPr>
          <w:rFonts w:ascii="Times New Roman" w:hAnsi="Times New Roman" w:cs="Times New Roman"/>
          <w:spacing w:val="-4"/>
        </w:rPr>
        <w:t>da cláusula vigésima sétima.</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2º</w:t>
      </w:r>
      <w:r w:rsidRPr="00B368E9">
        <w:rPr>
          <w:rFonts w:ascii="Times New Roman" w:hAnsi="Times New Roman" w:cs="Times New Roman"/>
          <w:spacing w:val="-4"/>
        </w:rPr>
        <w:t xml:space="preserve"> Ocorrendo vacância do cargo de Presidente o Diretor Administrativo e Financeiro ocupará interinamente as funções de Presidente até realização de nova eleição, interinidade essa que não poderá ser </w:t>
      </w:r>
      <w:r>
        <w:rPr>
          <w:rFonts w:ascii="Times New Roman" w:hAnsi="Times New Roman" w:cs="Times New Roman"/>
          <w:spacing w:val="-4"/>
        </w:rPr>
        <w:t>superior a 90 (noventa) dias.</w:t>
      </w:r>
    </w:p>
    <w:p w:rsidR="005226FD" w:rsidRPr="00B368E9" w:rsidRDefault="005226FD" w:rsidP="005226FD">
      <w:pPr>
        <w:spacing w:after="120" w:line="240" w:lineRule="auto"/>
        <w:jc w:val="both"/>
        <w:rPr>
          <w:rFonts w:ascii="Times New Roman" w:hAnsi="Times New Roman" w:cs="Times New Roman"/>
          <w:b/>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CAPÍTULO VII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DO SUPERINTENDENTE</w:t>
      </w:r>
    </w:p>
    <w:p w:rsidR="005226FD" w:rsidRPr="00B368E9" w:rsidRDefault="005226FD" w:rsidP="005226FD">
      <w:pPr>
        <w:pStyle w:val="SemEspaamento"/>
        <w:spacing w:after="120"/>
        <w:rPr>
          <w:rFonts w:ascii="Times New Roman" w:hAnsi="Times New Roman" w:cs="Times New Roman"/>
          <w:b/>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TRIGÉSIMA.</w:t>
      </w:r>
      <w:r w:rsidRPr="00B368E9">
        <w:rPr>
          <w:rFonts w:ascii="Times New Roman" w:hAnsi="Times New Roman" w:cs="Times New Roman"/>
          <w:i/>
          <w:spacing w:val="-4"/>
        </w:rPr>
        <w:t>(Da competência).</w:t>
      </w:r>
      <w:r w:rsidRPr="00B368E9">
        <w:rPr>
          <w:rFonts w:ascii="Times New Roman" w:hAnsi="Times New Roman" w:cs="Times New Roman"/>
          <w:spacing w:val="-4"/>
        </w:rPr>
        <w:t xml:space="preserve"> Compete ao Superintendente: </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I –</w:t>
      </w:r>
      <w:r w:rsidRPr="00B368E9">
        <w:rPr>
          <w:rFonts w:ascii="Times New Roman" w:hAnsi="Times New Roman" w:cs="Times New Roman"/>
          <w:spacing w:val="-4"/>
        </w:rPr>
        <w:t xml:space="preserve"> Quando convocado, comparecer às reuniões da Diretoria Executiva;</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lastRenderedPageBreak/>
        <w:t>II –</w:t>
      </w:r>
      <w:r w:rsidRPr="00B368E9">
        <w:rPr>
          <w:rFonts w:ascii="Times New Roman" w:hAnsi="Times New Roman" w:cs="Times New Roman"/>
          <w:spacing w:val="-4"/>
        </w:rPr>
        <w:t xml:space="preserve"> Movimentar as contas bancárias do Consórcio em conjunto com o Presidente e/ou Diretoria Administrativa e Financeira, bem como elaborar os boletins diários de caixa e de bancos;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III –</w:t>
      </w:r>
      <w:r w:rsidRPr="00B368E9">
        <w:rPr>
          <w:rFonts w:ascii="Times New Roman" w:hAnsi="Times New Roman" w:cs="Times New Roman"/>
          <w:spacing w:val="-4"/>
        </w:rPr>
        <w:t xml:space="preserve"> Praticar todos os atos necessários à execução da receita e da despesa, em conjunto com a Diretoria Administrativa e Financeira, dentre os quais: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      a)   promover o lançamento das receitas, inclusive as de taxas, de tarifas e de outros preços públicos;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      b)   inscrever em dívida ativa os débitos não adimplidos e promover, por meios próprios ou contratados, a sua cobrança judicial e extrajudicial;</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      c)   emitir as notas de empenho de despesa;</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      d) examinar, conferir e instruir os processos de pagamentos e as requisições de adiantamento, rejeitando-os quando não revestidos das formalidades e do atendimento às prescrições legais ou da boa administração;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      e) preparar a emissão de cheques, de ordem de pagamento e de transferências de recursos;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      f)  realizar pagamentos e das quitações;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      g)   providenciar a manutenção da escrituração sintética e analítica dos fatos de natureza orçamentária, financeira e patrimonial;</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      h)   providenciar, subscrever e, solidariamente com o presidente, responsabilizar-se pelos balancetes, balanços e outros documentos e apuração contábil e de prestação de contas do Consórcio;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IV –</w:t>
      </w:r>
      <w:r w:rsidRPr="00B368E9">
        <w:rPr>
          <w:rFonts w:ascii="Times New Roman" w:hAnsi="Times New Roman" w:cs="Times New Roman"/>
          <w:spacing w:val="-4"/>
        </w:rPr>
        <w:t xml:space="preserve"> Exercer a gestão patrimonial, em conjunto com a Diretoria Administrativa e Financeira, providenciando, dentre outros, os seguintes atos:</w:t>
      </w:r>
    </w:p>
    <w:p w:rsidR="005226FD" w:rsidRPr="00B368E9" w:rsidRDefault="005226FD" w:rsidP="005226FD">
      <w:pPr>
        <w:pStyle w:val="SemEspaamento"/>
        <w:spacing w:after="120"/>
        <w:jc w:val="both"/>
        <w:rPr>
          <w:rFonts w:ascii="Times New Roman" w:hAnsi="Times New Roman" w:cs="Times New Roman"/>
          <w:spacing w:val="-4"/>
        </w:rPr>
      </w:pPr>
      <w:bookmarkStart w:id="10" w:name="h.26in1rg"/>
      <w:bookmarkEnd w:id="10"/>
      <w:r w:rsidRPr="00B368E9">
        <w:rPr>
          <w:rFonts w:ascii="Times New Roman" w:hAnsi="Times New Roman" w:cs="Times New Roman"/>
          <w:spacing w:val="-4"/>
        </w:rPr>
        <w:t xml:space="preserve">      a)   a aquisição, o recebimento, o registro, o almoxarifado, a manutenção, a distribuição e a alienação dos bens movimentados pelo Consórcio;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      b)   cadastro ou o tombamento, a classificação, a numeração, o controle e o registro dos bens mobiliários e imobiliários;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      c) a baixa de bens alienados ou considerados obsoletos, imprestáveis perdidos ou destruídos;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      d)   a manutenção da integridade da posse dos bens imóveis;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      e)   o seguro dos bens patrimoniais;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      f)  a programação e controle do uso de veículos;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      g) a elaboração de relatórios sobre o uso de combustíveis e lubrificantes, despesas de manutenção e condições de uso dos veículos e equipamentos;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      h) a limpeza, a conservação, a manutenção e a segurança de áreas e edificações ocupadas pelo Consórcio;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V –</w:t>
      </w:r>
      <w:r w:rsidRPr="00B368E9">
        <w:rPr>
          <w:rFonts w:ascii="Times New Roman" w:hAnsi="Times New Roman" w:cs="Times New Roman"/>
          <w:spacing w:val="-4"/>
        </w:rPr>
        <w:t xml:space="preserve"> Velar por todos os documentos e informações produzidos pelo Consórcio, providenciando a sua adequada guarda e arquivo;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VI –</w:t>
      </w:r>
      <w:r w:rsidRPr="00B368E9">
        <w:rPr>
          <w:rFonts w:ascii="Times New Roman" w:hAnsi="Times New Roman" w:cs="Times New Roman"/>
          <w:spacing w:val="-4"/>
        </w:rPr>
        <w:t xml:space="preserve"> Praticar atos relativos à administração de pessoal, cumprindo e se responsabilizando pelo cumprimento dos preceitos da legislação trabalhista, inclusive:</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       a)   providenciar a formalização dos atos necessários à contratação, à dispensa e à punição dos empregos;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       b) manter os registros e os assentos funcionais;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       c) elaborar a folha de pagamento do pessoal e das guias de recolhimento de contribuições previdenciárias e trabalhistas;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       d)   fixar o expediente de trabalho, incluída sua antecipação, prorrogação e turnos de plantões;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       e)   elaborar a escala anual de férias e promover o seu cumprimento;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       f)   propor ao presidente os valores de ajudas de custos e de diárias;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       g)    planejar e promover a capacitação de pessoal, incluído a dos serviços locais;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VII –</w:t>
      </w:r>
      <w:r w:rsidRPr="00B368E9">
        <w:rPr>
          <w:rFonts w:ascii="Times New Roman" w:hAnsi="Times New Roman" w:cs="Times New Roman"/>
          <w:spacing w:val="-4"/>
        </w:rPr>
        <w:t xml:space="preserve"> promover a publicação de atos e contratos do Consórcio, quando essa providência for prevista em Lei, no Contrato de Consórcio Público ou nos estatutos, respondendo civil, administrativa e criminalmente pela omissão dessa providência.</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§1º</w:t>
      </w:r>
      <w:r w:rsidRPr="00B368E9">
        <w:rPr>
          <w:rFonts w:ascii="Times New Roman" w:hAnsi="Times New Roman" w:cs="Times New Roman"/>
          <w:spacing w:val="-4"/>
        </w:rPr>
        <w:t xml:space="preserve"> Além das atribuições previstas neste artigo, o Superintendente poderá exercer, por delegação, atribuições de competência do Presidente.</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2º</w:t>
      </w:r>
      <w:r w:rsidRPr="00B368E9">
        <w:rPr>
          <w:rFonts w:ascii="Times New Roman" w:hAnsi="Times New Roman" w:cs="Times New Roman"/>
          <w:spacing w:val="-4"/>
        </w:rPr>
        <w:t xml:space="preserve"> A delegação de atribuições do Presidente dependerá de ato escrito e publicado, até um ano após a data de término da delegação, no sítio que o Consórcio manterá na rede mundial de computadores – Internet.</w:t>
      </w:r>
    </w:p>
    <w:p w:rsidR="005226FD" w:rsidRPr="00B368E9" w:rsidRDefault="005226FD" w:rsidP="005226FD">
      <w:pPr>
        <w:pStyle w:val="SemEspaamento"/>
        <w:spacing w:after="120"/>
        <w:jc w:val="center"/>
        <w:rPr>
          <w:rFonts w:ascii="Times New Roman" w:hAnsi="Times New Roman" w:cs="Times New Roman"/>
          <w:b/>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CAPÍTULO VIII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DO CONSELHO FISCAL</w:t>
      </w:r>
    </w:p>
    <w:p w:rsidR="005226FD" w:rsidRPr="00B368E9" w:rsidRDefault="005226FD" w:rsidP="005226FD">
      <w:pPr>
        <w:pStyle w:val="SemEspaamento"/>
        <w:spacing w:after="120"/>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TRIGÉSIMA PRIMEIRA.</w:t>
      </w:r>
      <w:r w:rsidRPr="00B368E9">
        <w:rPr>
          <w:rFonts w:ascii="Times New Roman" w:hAnsi="Times New Roman" w:cs="Times New Roman"/>
          <w:i/>
          <w:spacing w:val="-4"/>
        </w:rPr>
        <w:t>(Da composição).</w:t>
      </w:r>
      <w:r w:rsidRPr="00B368E9">
        <w:rPr>
          <w:rFonts w:ascii="Times New Roman" w:hAnsi="Times New Roman" w:cs="Times New Roman"/>
          <w:spacing w:val="-4"/>
        </w:rPr>
        <w:t xml:space="preserve"> O Conselho Fiscal é composto por 3 (três) membros e respectivos suplentes, dos entes consorciados, eleitos na forma da cláusula trigésima terceira. </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1º Poderá candidatar-se ao Conselho Fiscal qualquer representante oficial de ente consorciado, desde que indicado pelo Chefe do Executivo do consorciado.</w:t>
      </w:r>
    </w:p>
    <w:p w:rsidR="005226FD" w:rsidRPr="00B368E9" w:rsidRDefault="005226FD" w:rsidP="005226FD">
      <w:pPr>
        <w:pStyle w:val="SemEspaamento"/>
        <w:spacing w:after="120"/>
        <w:jc w:val="both"/>
        <w:rPr>
          <w:rStyle w:val="c10"/>
          <w:rFonts w:ascii="Times New Roman" w:hAnsi="Times New Roman" w:cs="Times New Roman"/>
          <w:spacing w:val="-4"/>
        </w:rPr>
      </w:pPr>
      <w:r w:rsidRPr="00B368E9">
        <w:rPr>
          <w:rFonts w:ascii="Times New Roman" w:hAnsi="Times New Roman" w:cs="Times New Roman"/>
          <w:spacing w:val="-4"/>
        </w:rPr>
        <w:t xml:space="preserve">§ 2º </w:t>
      </w:r>
      <w:r w:rsidRPr="00B368E9">
        <w:rPr>
          <w:rStyle w:val="c10"/>
          <w:rFonts w:ascii="Times New Roman" w:hAnsi="Times New Roman" w:cs="Times New Roman"/>
          <w:spacing w:val="-4"/>
        </w:rPr>
        <w:t xml:space="preserve">O Conselho Fiscal será eleito e empossado em até 90 (noventa) dias após a posse do Presidente do Consórcio.  </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3º Os membros do Conselho Fiscal somente poderão ser afastados de seus cargos mediante moção de censura aprovada por 2/3 (dois terços) de votos da Assembleia Geral, exigida a presença de 3/5 (três quintos) de entes consorciados.</w:t>
      </w:r>
    </w:p>
    <w:p w:rsidR="005226FD" w:rsidRPr="00B368E9" w:rsidRDefault="005226FD" w:rsidP="005226FD">
      <w:pPr>
        <w:pStyle w:val="SemEspaamento"/>
        <w:spacing w:after="120"/>
        <w:jc w:val="both"/>
        <w:rPr>
          <w:rFonts w:ascii="Times New Roman" w:hAnsi="Times New Roman" w:cs="Times New Roman"/>
          <w:color w:val="5B9BD5" w:themeColor="accent1"/>
          <w:spacing w:val="-4"/>
        </w:rPr>
      </w:pPr>
      <w:r w:rsidRPr="00B368E9">
        <w:rPr>
          <w:rStyle w:val="c10"/>
          <w:rFonts w:ascii="Times New Roman" w:hAnsi="Times New Roman" w:cs="Times New Roman"/>
          <w:color w:val="5B9BD5" w:themeColor="accent1"/>
          <w:spacing w:val="-4"/>
        </w:rPr>
        <w:tab/>
      </w:r>
      <w:r w:rsidRPr="00B368E9">
        <w:rPr>
          <w:rStyle w:val="c10"/>
          <w:rFonts w:ascii="Times New Roman" w:hAnsi="Times New Roman" w:cs="Times New Roman"/>
          <w:color w:val="5B9BD5" w:themeColor="accent1"/>
          <w:spacing w:val="-4"/>
        </w:rPr>
        <w:tab/>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TRIGÉSIMA SEGUNDA.</w:t>
      </w:r>
      <w:r w:rsidRPr="00B368E9">
        <w:rPr>
          <w:rFonts w:ascii="Times New Roman" w:hAnsi="Times New Roman" w:cs="Times New Roman"/>
          <w:i/>
          <w:spacing w:val="-4"/>
        </w:rPr>
        <w:t xml:space="preserve">(Da eleição do Conselho Fiscal). </w:t>
      </w:r>
      <w:r w:rsidRPr="00B368E9">
        <w:rPr>
          <w:rFonts w:ascii="Times New Roman" w:hAnsi="Times New Roman" w:cs="Times New Roman"/>
          <w:spacing w:val="-4"/>
        </w:rPr>
        <w:t>A Assembleia Geral reunir-se-á, para eleição do Conselho Fiscal, mediante convocação.</w:t>
      </w:r>
    </w:p>
    <w:p w:rsidR="005226FD" w:rsidRPr="00B368E9" w:rsidRDefault="005226FD" w:rsidP="005226FD">
      <w:pPr>
        <w:pStyle w:val="SemEspaamento"/>
        <w:spacing w:after="120"/>
        <w:jc w:val="both"/>
        <w:rPr>
          <w:rFonts w:ascii="Times New Roman" w:hAnsi="Times New Roman" w:cs="Times New Roman"/>
          <w:b/>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xml:space="preserve">CLÁUSULA TRIGÉSIMA TERCEIRA. </w:t>
      </w:r>
      <w:r w:rsidRPr="00B368E9">
        <w:rPr>
          <w:rFonts w:ascii="Times New Roman" w:hAnsi="Times New Roman" w:cs="Times New Roman"/>
          <w:i/>
          <w:spacing w:val="-4"/>
        </w:rPr>
        <w:t>(Do funcionamento).</w:t>
      </w:r>
      <w:r w:rsidRPr="00B368E9">
        <w:rPr>
          <w:rFonts w:ascii="Times New Roman" w:hAnsi="Times New Roman" w:cs="Times New Roman"/>
          <w:spacing w:val="-4"/>
        </w:rPr>
        <w:t xml:space="preserve"> Os estatutos deliberarão sobre a forma de eleição e o funcionamento do Conselho Fiscal, devendo suas decisões serem submetidas à homologação da Assembleia Geral.</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CAPÍTULO IX</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DA ATIVIDADE DE REGULAÇÃO E FISCALIZAÇÃO</w:t>
      </w:r>
    </w:p>
    <w:p w:rsidR="005226FD" w:rsidRPr="00B368E9" w:rsidRDefault="005226FD" w:rsidP="005226FD">
      <w:pPr>
        <w:spacing w:after="120" w:line="240" w:lineRule="auto"/>
        <w:jc w:val="both"/>
        <w:rPr>
          <w:rFonts w:ascii="Times New Roman" w:hAnsi="Times New Roman" w:cs="Times New Roman"/>
          <w:spacing w:val="-4"/>
        </w:rPr>
      </w:pPr>
    </w:p>
    <w:p w:rsidR="005226FD" w:rsidRDefault="005226FD" w:rsidP="005226FD">
      <w:pPr>
        <w:spacing w:after="120" w:line="240" w:lineRule="auto"/>
        <w:jc w:val="both"/>
        <w:rPr>
          <w:rFonts w:ascii="Times New Roman" w:hAnsi="Times New Roman" w:cs="Times New Roman"/>
          <w:spacing w:val="-4"/>
        </w:rPr>
      </w:pPr>
      <w:r w:rsidRPr="00B368E9">
        <w:rPr>
          <w:rFonts w:ascii="Times New Roman" w:hAnsi="Times New Roman" w:cs="Times New Roman"/>
          <w:b/>
          <w:spacing w:val="-4"/>
        </w:rPr>
        <w:t>CLÁUSULA TRIGÉSIMA QUARTA</w:t>
      </w:r>
      <w:r w:rsidRPr="00B368E9">
        <w:rPr>
          <w:rFonts w:ascii="Times New Roman" w:hAnsi="Times New Roman" w:cs="Times New Roman"/>
          <w:spacing w:val="-4"/>
        </w:rPr>
        <w:t xml:space="preserve">. </w:t>
      </w:r>
      <w:r w:rsidRPr="00B368E9">
        <w:rPr>
          <w:rFonts w:ascii="Times New Roman" w:hAnsi="Times New Roman" w:cs="Times New Roman"/>
          <w:i/>
          <w:spacing w:val="-4"/>
        </w:rPr>
        <w:t>(Da Regulação).</w:t>
      </w:r>
      <w:r w:rsidRPr="00B368E9">
        <w:rPr>
          <w:rFonts w:ascii="Times New Roman" w:hAnsi="Times New Roman" w:cs="Times New Roman"/>
          <w:spacing w:val="-4"/>
        </w:rPr>
        <w:t xml:space="preserve"> As atividades administrativas de regulação e fiscalização dos serviços de saneamento básico, previstas nos artigos 21 a 27, da Lei nº 11.445/2007, serão desenvolvidas por meio de Câmara de Regulação e Fiscalização específica, com independência decisória, incluindo autonomia administrativa, orçamentária e financeira.</w:t>
      </w:r>
    </w:p>
    <w:p w:rsidR="005226FD" w:rsidRPr="00B368E9" w:rsidRDefault="005226FD" w:rsidP="005226FD">
      <w:pPr>
        <w:spacing w:after="120" w:line="240" w:lineRule="auto"/>
        <w:jc w:val="both"/>
        <w:rPr>
          <w:rFonts w:ascii="Times New Roman" w:hAnsi="Times New Roman" w:cs="Times New Roman"/>
          <w:spacing w:val="-4"/>
        </w:rPr>
      </w:pPr>
    </w:p>
    <w:p w:rsidR="005226FD" w:rsidRPr="00B368E9" w:rsidRDefault="005226FD" w:rsidP="005226FD">
      <w:pPr>
        <w:spacing w:after="120" w:line="240" w:lineRule="auto"/>
        <w:jc w:val="both"/>
        <w:rPr>
          <w:rFonts w:ascii="Times New Roman" w:hAnsi="Times New Roman" w:cs="Times New Roman"/>
          <w:spacing w:val="-4"/>
        </w:rPr>
      </w:pPr>
      <w:r w:rsidRPr="00B368E9">
        <w:rPr>
          <w:rFonts w:ascii="Times New Roman" w:hAnsi="Times New Roman" w:cs="Times New Roman"/>
          <w:b/>
          <w:spacing w:val="-4"/>
        </w:rPr>
        <w:t xml:space="preserve">CLÁUSULA TRIGÉSIMA QUINTA. </w:t>
      </w:r>
      <w:r w:rsidRPr="00B368E9">
        <w:rPr>
          <w:rFonts w:ascii="Times New Roman" w:hAnsi="Times New Roman" w:cs="Times New Roman"/>
          <w:i/>
          <w:spacing w:val="-4"/>
        </w:rPr>
        <w:t xml:space="preserve">(Da estruturação, funcionamento e do exercício das atividades administrativas de regulação e fiscalização). </w:t>
      </w:r>
      <w:r w:rsidRPr="00B368E9">
        <w:rPr>
          <w:rFonts w:ascii="Times New Roman" w:hAnsi="Times New Roman" w:cs="Times New Roman"/>
          <w:spacing w:val="-4"/>
        </w:rPr>
        <w:t>A estruturação, funcionamento e o exercício das atividades administrativas de regulação e fiscalização dos serviços de saneamento básico serão determinados através de normativas específicas, aprovadas em Assembleia Geral.</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TÍTULO IV</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DA GESTÃO ADMINISTRATIVA</w:t>
      </w:r>
    </w:p>
    <w:p w:rsidR="005226FD" w:rsidRPr="00B368E9" w:rsidRDefault="005226FD" w:rsidP="005226FD">
      <w:pPr>
        <w:pStyle w:val="SemEspaamento"/>
        <w:spacing w:after="120"/>
        <w:jc w:val="center"/>
        <w:rPr>
          <w:rFonts w:ascii="Times New Roman" w:hAnsi="Times New Roman" w:cs="Times New Roman"/>
          <w:b/>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CAPÍTULO 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DOS AGENTES PÚBLICOS</w:t>
      </w:r>
    </w:p>
    <w:p w:rsidR="005226FD" w:rsidRPr="00B368E9" w:rsidRDefault="005226FD" w:rsidP="005226FD">
      <w:pPr>
        <w:pStyle w:val="SemEspaamento"/>
        <w:spacing w:after="120"/>
        <w:jc w:val="center"/>
        <w:rPr>
          <w:rFonts w:ascii="Times New Roman" w:hAnsi="Times New Roman" w:cs="Times New Roman"/>
          <w:b/>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Seção 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Disposições Gerais</w:t>
      </w:r>
    </w:p>
    <w:p w:rsidR="005226FD" w:rsidRPr="00B368E9" w:rsidRDefault="005226FD" w:rsidP="005226FD">
      <w:pPr>
        <w:pStyle w:val="SemEspaamento"/>
        <w:spacing w:after="120"/>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TRIGÉSIMA SEXTA.</w:t>
      </w:r>
      <w:r w:rsidRPr="00B368E9">
        <w:rPr>
          <w:rFonts w:ascii="Times New Roman" w:hAnsi="Times New Roman" w:cs="Times New Roman"/>
          <w:i/>
          <w:spacing w:val="-4"/>
        </w:rPr>
        <w:t>(Do exercício de funções remuneradas).</w:t>
      </w:r>
      <w:r w:rsidRPr="00B368E9">
        <w:rPr>
          <w:rFonts w:ascii="Times New Roman" w:hAnsi="Times New Roman" w:cs="Times New Roman"/>
          <w:spacing w:val="-4"/>
        </w:rPr>
        <w:t xml:space="preserve"> Somente poderão prestar serviços remunerados ao Consórcio os contratados e escolhidos e/ou nomeados para ocupar os empregos, cargos e funções públicas previstos em cláusula do presente documento,</w:t>
      </w:r>
      <w:bookmarkStart w:id="11" w:name="h.35nkun2"/>
      <w:bookmarkEnd w:id="11"/>
      <w:r w:rsidRPr="00B368E9">
        <w:rPr>
          <w:rFonts w:ascii="Times New Roman" w:hAnsi="Times New Roman" w:cs="Times New Roman"/>
          <w:spacing w:val="-4"/>
        </w:rPr>
        <w:t xml:space="preserve"> bem como, em havendo necessidade e interesse, pessoas físicas ou jurídicas contratadas conforme dispuser a lei.</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PARÁGRAFO ÚNICO.</w:t>
      </w:r>
      <w:r w:rsidRPr="00B368E9">
        <w:rPr>
          <w:rFonts w:ascii="Times New Roman" w:hAnsi="Times New Roman" w:cs="Times New Roman"/>
          <w:spacing w:val="-4"/>
        </w:rPr>
        <w:t xml:space="preserve"> A atividade da Presidência do Consórcio, do Conselho Fiscal, bem como a participação dos representantes dos entes consorciados na Assembleia Geral e em outras atividades do Consórcio não será remunerada, sendo considerado serviço público relevante.</w:t>
      </w:r>
    </w:p>
    <w:p w:rsidR="005226FD" w:rsidRPr="00B368E9" w:rsidRDefault="005226FD" w:rsidP="005226FD">
      <w:pPr>
        <w:spacing w:after="120" w:line="240" w:lineRule="auto"/>
        <w:jc w:val="both"/>
        <w:rPr>
          <w:rFonts w:ascii="Times New Roman" w:hAnsi="Times New Roman" w:cs="Times New Roman"/>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Seção II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Dos empregos públicos</w:t>
      </w:r>
    </w:p>
    <w:p w:rsidR="005226FD" w:rsidRPr="00B368E9" w:rsidRDefault="005226FD" w:rsidP="005226FD">
      <w:pPr>
        <w:pStyle w:val="SemEspaamento"/>
        <w:spacing w:after="120"/>
        <w:jc w:val="center"/>
        <w:rPr>
          <w:rFonts w:ascii="Times New Roman" w:hAnsi="Times New Roman" w:cs="Times New Roman"/>
          <w:b/>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lastRenderedPageBreak/>
        <w:t>CLÁUSULA TRIGÉSIMA SÉTIMA.</w:t>
      </w:r>
      <w:r w:rsidRPr="00B368E9">
        <w:rPr>
          <w:rFonts w:ascii="Times New Roman" w:hAnsi="Times New Roman" w:cs="Times New Roman"/>
          <w:i/>
          <w:spacing w:val="-4"/>
        </w:rPr>
        <w:t xml:space="preserve">(Do regime jurídico). </w:t>
      </w:r>
      <w:r w:rsidRPr="00B368E9">
        <w:rPr>
          <w:rFonts w:ascii="Times New Roman" w:hAnsi="Times New Roman" w:cs="Times New Roman"/>
          <w:spacing w:val="-4"/>
        </w:rPr>
        <w:t>Os empregados do Consórcio são regidos pela Consolidação das Leis do Trabalho – CLT.</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xml:space="preserve">PARÁGRAFO ÚNICO. </w:t>
      </w:r>
      <w:r w:rsidRPr="00B368E9">
        <w:rPr>
          <w:rFonts w:ascii="Times New Roman" w:hAnsi="Times New Roman" w:cs="Times New Roman"/>
          <w:spacing w:val="-4"/>
        </w:rPr>
        <w:t>O Estatuto deliberará sobre a estrutura administrativa do Consórcio, obedecido ao disposto neste Protocolo de Intenções, especialmente a descrição das funções, lotação, jornada de trabalho e denominação de seus empregos públicos.</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TRIGÉSIMA OITAVA.</w:t>
      </w:r>
      <w:r w:rsidRPr="00B368E9">
        <w:rPr>
          <w:rFonts w:ascii="Times New Roman" w:hAnsi="Times New Roman" w:cs="Times New Roman"/>
          <w:i/>
          <w:spacing w:val="-4"/>
        </w:rPr>
        <w:t>(Do quadro de pessoal).</w:t>
      </w:r>
      <w:r w:rsidRPr="00B368E9">
        <w:rPr>
          <w:rFonts w:ascii="Times New Roman" w:hAnsi="Times New Roman" w:cs="Times New Roman"/>
          <w:spacing w:val="-4"/>
        </w:rPr>
        <w:t xml:space="preserve"> O quadro de pessoal do Consórcio é composto por 29 (vinte e nove) vagas em empregos públicos, na conformidade do anexo próprio deste Protocolo de Intenções.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1º Com exceção dos empregos públicos de livre provimento em comissão, os demais empregos do Consórcio serão providos mediante concurso público de provas ou de provas e títulos.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2º A remuneração dos empregos públicos é a definida em anexo próprio deste Protocolo de Intenções.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3º Até o limite fixado no orçamento anual do Consórcio a Diretoria Administrativa e Financeira poderá conceder reajustes e revisão anual de remuneração.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4º A dispensa de empregados públicos dependerá de autorização da Diretoria Administrativa e Financeira.</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5º Os empregados do Consórcio não poderão ser cedidos, inclusive para consorciados.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6º Fica autorizada à Diretoria Executiva, após aprovação em Assembleia Geral, a contratação de estagiários, nos termos da Lei nº 6.494/1977.</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7º A criação de novos empregos, a abertura de vagas e definições acerca de carga horária, vencimentos, atribuições dos empregos públicos e funções adicionais serão disciplinadas no Estatuto, após aprovação em Assembleia Geral Extraordinária, mediante voto favorável de 2/3 (dois terços) dos entes consorciados.</w:t>
      </w:r>
    </w:p>
    <w:p w:rsidR="005226FD" w:rsidRPr="00B368E9" w:rsidRDefault="005226FD" w:rsidP="005226FD">
      <w:pPr>
        <w:spacing w:after="120" w:line="240" w:lineRule="auto"/>
        <w:jc w:val="both"/>
        <w:rPr>
          <w:rFonts w:ascii="Times New Roman" w:hAnsi="Times New Roman" w:cs="Times New Roman"/>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Seção III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Das contratações temporárias</w:t>
      </w:r>
    </w:p>
    <w:p w:rsidR="005226FD" w:rsidRPr="00B368E9" w:rsidRDefault="005226FD" w:rsidP="005226FD">
      <w:pPr>
        <w:pStyle w:val="SemEspaamento"/>
        <w:spacing w:after="120"/>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TRIGÉSIMA NONA.</w:t>
      </w:r>
      <w:r w:rsidRPr="00B368E9">
        <w:rPr>
          <w:rFonts w:ascii="Times New Roman" w:hAnsi="Times New Roman" w:cs="Times New Roman"/>
          <w:i/>
          <w:spacing w:val="-4"/>
        </w:rPr>
        <w:t>(Hipótese de contratação temporária).</w:t>
      </w:r>
      <w:r w:rsidRPr="00B368E9">
        <w:rPr>
          <w:rFonts w:ascii="Times New Roman" w:hAnsi="Times New Roman" w:cs="Times New Roman"/>
          <w:spacing w:val="-4"/>
        </w:rPr>
        <w:t xml:space="preserve"> Somente admitir-se-á contratação por tempo determinado para atender a necessidade temporária de excepcional interesse público na hipótese de preenchimento de emprego público vago, até o seu provimento efetivo por meio de concurso público.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PARÁGRAFO ÚNICO.</w:t>
      </w:r>
      <w:r w:rsidRPr="00B368E9">
        <w:rPr>
          <w:rFonts w:ascii="Times New Roman" w:hAnsi="Times New Roman" w:cs="Times New Roman"/>
          <w:spacing w:val="-4"/>
        </w:rPr>
        <w:t xml:space="preserve"> Na hipótese de afastamento temporário de empregados públicos, a contratação temporária poderá ocorrer durante o período de afastamento, restando dispensado o provimento por concurso.</w:t>
      </w:r>
    </w:p>
    <w:p w:rsidR="005226FD" w:rsidRPr="00B368E9" w:rsidRDefault="005226FD" w:rsidP="005226FD">
      <w:pPr>
        <w:pStyle w:val="SemEspaamento"/>
        <w:spacing w:after="120"/>
        <w:jc w:val="both"/>
        <w:rPr>
          <w:rFonts w:ascii="Times New Roman" w:hAnsi="Times New Roman" w:cs="Times New Roman"/>
          <w:color w:val="FF0000"/>
          <w:spacing w:val="-4"/>
        </w:rPr>
      </w:pPr>
    </w:p>
    <w:p w:rsidR="005226FD" w:rsidRPr="00B368E9" w:rsidRDefault="005226FD" w:rsidP="005226FD">
      <w:pPr>
        <w:pStyle w:val="SemEspaamento"/>
        <w:spacing w:after="120"/>
        <w:jc w:val="both"/>
        <w:rPr>
          <w:rFonts w:ascii="Times New Roman" w:hAnsi="Times New Roman" w:cs="Times New Roman"/>
          <w:i/>
          <w:spacing w:val="-4"/>
        </w:rPr>
      </w:pPr>
      <w:r w:rsidRPr="00B368E9">
        <w:rPr>
          <w:rFonts w:ascii="Times New Roman" w:hAnsi="Times New Roman" w:cs="Times New Roman"/>
          <w:b/>
          <w:spacing w:val="-4"/>
        </w:rPr>
        <w:t>CLÁUSULA QUADRAGÉSIMA.</w:t>
      </w:r>
      <w:r w:rsidRPr="00B368E9">
        <w:rPr>
          <w:rFonts w:ascii="Times New Roman" w:hAnsi="Times New Roman" w:cs="Times New Roman"/>
          <w:i/>
          <w:spacing w:val="-4"/>
        </w:rPr>
        <w:t xml:space="preserve">(Hipótese de contratação de estagiários). </w:t>
      </w:r>
      <w:r w:rsidRPr="008B49F7">
        <w:rPr>
          <w:rFonts w:ascii="Times New Roman" w:hAnsi="Times New Roman" w:cs="Times New Roman"/>
          <w:spacing w:val="-4"/>
        </w:rPr>
        <w:t>Para</w:t>
      </w:r>
      <w:r w:rsidRPr="00B368E9">
        <w:rPr>
          <w:rFonts w:ascii="Times New Roman" w:hAnsi="Times New Roman" w:cs="Times New Roman"/>
          <w:spacing w:val="-4"/>
        </w:rPr>
        <w:t xml:space="preserve"> atender a necessidades temporárias e execução de atividades específicas, o Consórcio poderá firmar convênios com entidades do setor, para a contratação de estagiários por tempo determinado.   </w:t>
      </w:r>
    </w:p>
    <w:p w:rsidR="005226FD" w:rsidRPr="00B368E9" w:rsidRDefault="005226FD" w:rsidP="005226FD">
      <w:pPr>
        <w:pStyle w:val="SemEspaamento"/>
        <w:spacing w:after="120"/>
        <w:jc w:val="center"/>
        <w:rPr>
          <w:rFonts w:ascii="Times New Roman" w:hAnsi="Times New Roman" w:cs="Times New Roman"/>
          <w:spacing w:val="-4"/>
        </w:rPr>
      </w:pPr>
    </w:p>
    <w:p w:rsidR="005226FD" w:rsidRPr="00B368E9" w:rsidRDefault="005226FD" w:rsidP="005226FD">
      <w:pPr>
        <w:pStyle w:val="SemEspaamento"/>
        <w:spacing w:after="120"/>
        <w:jc w:val="center"/>
        <w:rPr>
          <w:rFonts w:ascii="Times New Roman" w:hAnsi="Times New Roman" w:cs="Times New Roman"/>
          <w:b/>
          <w:spacing w:val="-4"/>
        </w:rPr>
      </w:pPr>
      <w:bookmarkStart w:id="12" w:name="h.1ksv4uv"/>
      <w:bookmarkEnd w:id="12"/>
      <w:r w:rsidRPr="00B368E9">
        <w:rPr>
          <w:rFonts w:ascii="Times New Roman" w:hAnsi="Times New Roman" w:cs="Times New Roman"/>
          <w:b/>
          <w:spacing w:val="-4"/>
        </w:rPr>
        <w:t>CAPÍTULO II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DOS CONTRATOS</w:t>
      </w:r>
    </w:p>
    <w:p w:rsidR="005226FD" w:rsidRPr="00B368E9" w:rsidRDefault="005226FD" w:rsidP="005226FD">
      <w:pPr>
        <w:pStyle w:val="SemEspaamento"/>
        <w:spacing w:after="120"/>
        <w:jc w:val="center"/>
        <w:rPr>
          <w:rFonts w:ascii="Times New Roman" w:hAnsi="Times New Roman" w:cs="Times New Roman"/>
          <w:b/>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Seção 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Do procedimento de contratação</w:t>
      </w:r>
    </w:p>
    <w:p w:rsidR="005226FD" w:rsidRPr="00B368E9" w:rsidRDefault="005226FD" w:rsidP="005226FD">
      <w:pPr>
        <w:pStyle w:val="SemEspaamento"/>
        <w:spacing w:after="120"/>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QUADRAGÉSIMA PRIMEIRA.</w:t>
      </w:r>
      <w:r w:rsidRPr="00B368E9">
        <w:rPr>
          <w:rFonts w:ascii="Times New Roman" w:hAnsi="Times New Roman" w:cs="Times New Roman"/>
          <w:i/>
          <w:spacing w:val="-4"/>
        </w:rPr>
        <w:t>(Das contratações).</w:t>
      </w:r>
      <w:r w:rsidRPr="00B368E9">
        <w:rPr>
          <w:rFonts w:ascii="Times New Roman" w:hAnsi="Times New Roman" w:cs="Times New Roman"/>
          <w:spacing w:val="-4"/>
        </w:rPr>
        <w:t xml:space="preserve"> As contratações realizadas pelo Consórcio submetem-se às normas de licitações e contratos administrativos. Sob pena de nulidade, todas as contratações obedecerão às normas de Direito Público, os ditames Constitucionais, dos Tribunais de Contas, bem como da Lei nº 8.666, de 21 de junho de 1993, com suas alterações, bem como de legislações que vierem a substituí-la.</w:t>
      </w:r>
    </w:p>
    <w:p w:rsidR="005226FD" w:rsidRPr="00B368E9" w:rsidRDefault="005226FD" w:rsidP="005226FD">
      <w:pPr>
        <w:pStyle w:val="SemEspaamento"/>
        <w:spacing w:after="120"/>
        <w:rPr>
          <w:rFonts w:ascii="Times New Roman" w:hAnsi="Times New Roman" w:cs="Times New Roman"/>
          <w:b/>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TÍTULO V</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DA GESTÃO ECONÔMICA E FINANCEIRA</w:t>
      </w:r>
    </w:p>
    <w:p w:rsidR="005226FD" w:rsidRPr="00B368E9" w:rsidRDefault="005226FD" w:rsidP="005226FD">
      <w:pPr>
        <w:pStyle w:val="SemEspaamento"/>
        <w:spacing w:after="120"/>
        <w:jc w:val="center"/>
        <w:rPr>
          <w:rFonts w:ascii="Times New Roman" w:hAnsi="Times New Roman" w:cs="Times New Roman"/>
          <w:b/>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CAPÍTULO 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lastRenderedPageBreak/>
        <w:t>DISPOSIÇÕES GERAIS</w:t>
      </w:r>
    </w:p>
    <w:p w:rsidR="005226FD" w:rsidRPr="00B368E9" w:rsidRDefault="005226FD" w:rsidP="005226FD">
      <w:pPr>
        <w:pStyle w:val="SemEspaamento"/>
        <w:spacing w:after="120"/>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QUADRAGÉSIMA SEGUNDA.</w:t>
      </w:r>
      <w:r w:rsidRPr="00B368E9">
        <w:rPr>
          <w:rFonts w:ascii="Times New Roman" w:hAnsi="Times New Roman" w:cs="Times New Roman"/>
          <w:i/>
          <w:spacing w:val="-4"/>
        </w:rPr>
        <w:t>(Do regime da atividade financeira).</w:t>
      </w:r>
      <w:r w:rsidRPr="00B368E9">
        <w:rPr>
          <w:rFonts w:ascii="Times New Roman" w:hAnsi="Times New Roman" w:cs="Times New Roman"/>
          <w:spacing w:val="-4"/>
        </w:rPr>
        <w:t xml:space="preserve"> A execução das receitas e das despesas do Consórcio obedecerá às normas de direito financeiro aplicáveis às entidades públicas.</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QUADRAGÉSIMA TERCEIRA.</w:t>
      </w:r>
      <w:r w:rsidRPr="00B368E9">
        <w:rPr>
          <w:rFonts w:ascii="Times New Roman" w:hAnsi="Times New Roman" w:cs="Times New Roman"/>
          <w:i/>
          <w:spacing w:val="-4"/>
        </w:rPr>
        <w:t>(Das relações financeiras entre consorciados e o Consórcio).</w:t>
      </w:r>
      <w:r w:rsidRPr="00B368E9">
        <w:rPr>
          <w:rFonts w:ascii="Times New Roman" w:hAnsi="Times New Roman" w:cs="Times New Roman"/>
          <w:spacing w:val="-4"/>
        </w:rPr>
        <w:t xml:space="preserve"> Os entes consorciados somente entregarão recursos ao Consórcio: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I – para o cumprimento dos objetivos estabelecidos neste Protocolo de Intenções, devidamente especificados;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 xml:space="preserve">II – desde que tenham contratado o Consórcio para a prestação de serviços, respeitados os valores de mercado; </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III – quando houver contrato de rateio.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PARÁGRAFO ÚNICO.</w:t>
      </w:r>
      <w:r w:rsidRPr="00B368E9">
        <w:rPr>
          <w:rFonts w:ascii="Times New Roman" w:hAnsi="Times New Roman" w:cs="Times New Roman"/>
          <w:spacing w:val="-4"/>
        </w:rPr>
        <w:t xml:space="preserve"> Os entes consorciados respondem subsidiariamente pelas obrigações do Consórcio.</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QUADRAGÉSIMA QUARTA.</w:t>
      </w:r>
      <w:r w:rsidRPr="00B368E9">
        <w:rPr>
          <w:rFonts w:ascii="Times New Roman" w:hAnsi="Times New Roman" w:cs="Times New Roman"/>
          <w:i/>
          <w:spacing w:val="-4"/>
        </w:rPr>
        <w:t>(Da fiscalização).</w:t>
      </w:r>
      <w:r w:rsidRPr="00B368E9">
        <w:rPr>
          <w:rFonts w:ascii="Times New Roman" w:hAnsi="Times New Roman" w:cs="Times New Roman"/>
          <w:spacing w:val="-4"/>
        </w:rPr>
        <w:t xml:space="preserve"> O Consórcio estará sujeito à fiscalização contábil, operacional e patrimonial pelo Tribunal de Contas competente para apreciar as contas do Chefe do Poder Executivo representante legal do Consórcio, inclusive quanto à legalidade, legitimidade e economicidade das despesas, atos, contratos e renúncia de receitas, sem prejuízo do controle externo a ser exercido em razão de cada um dos contratos que os entes da Federação consorciados vierem a celebrar com o Consórcio.</w:t>
      </w:r>
    </w:p>
    <w:p w:rsidR="005226FD" w:rsidRPr="00B368E9" w:rsidRDefault="005226FD" w:rsidP="005226FD">
      <w:pPr>
        <w:pStyle w:val="SemEspaamento"/>
        <w:spacing w:after="120"/>
        <w:rPr>
          <w:rFonts w:ascii="Times New Roman" w:hAnsi="Times New Roman" w:cs="Times New Roman"/>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CAPÍTULO II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DA CONTABILIDADE</w:t>
      </w:r>
    </w:p>
    <w:p w:rsidR="005226FD" w:rsidRPr="00B368E9" w:rsidRDefault="005226FD" w:rsidP="005226FD">
      <w:pPr>
        <w:pStyle w:val="SemEspaamento"/>
        <w:spacing w:after="120"/>
        <w:jc w:val="both"/>
        <w:rPr>
          <w:rFonts w:ascii="Times New Roman" w:hAnsi="Times New Roman" w:cs="Times New Roman"/>
          <w:color w:val="FF0000"/>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xml:space="preserve">CLÁUSULA QUADRAGÉSIMA QUINTA. </w:t>
      </w:r>
      <w:r w:rsidRPr="00B368E9">
        <w:rPr>
          <w:rFonts w:ascii="Times New Roman" w:hAnsi="Times New Roman" w:cs="Times New Roman"/>
          <w:i/>
          <w:spacing w:val="-4"/>
        </w:rPr>
        <w:t>(Da Contabilidade).</w:t>
      </w:r>
      <w:r w:rsidRPr="00B368E9">
        <w:rPr>
          <w:rFonts w:ascii="Times New Roman" w:hAnsi="Times New Roman" w:cs="Times New Roman"/>
          <w:spacing w:val="-4"/>
        </w:rPr>
        <w:t xml:space="preserve"> A contabilidade do Consórcio será realizada de acordo com as normas de contabilidade pública, em especial a Lei nº 4.320/64 e a Lei Complementar nº 101/00 e suas alterações.</w:t>
      </w:r>
    </w:p>
    <w:p w:rsidR="005226FD" w:rsidRPr="00B368E9" w:rsidRDefault="005226FD" w:rsidP="005226FD">
      <w:pPr>
        <w:pStyle w:val="SemEspaamento"/>
        <w:spacing w:after="120"/>
        <w:rPr>
          <w:rFonts w:ascii="Times New Roman" w:hAnsi="Times New Roman" w:cs="Times New Roman"/>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CAPÍTULO III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DOS CONVÊNIOS</w:t>
      </w:r>
    </w:p>
    <w:p w:rsidR="005226FD" w:rsidRPr="00B368E9" w:rsidRDefault="005226FD" w:rsidP="005226FD">
      <w:pPr>
        <w:pStyle w:val="SemEspaamento"/>
        <w:spacing w:after="120"/>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QUADRAGÉSIMA SEXTA</w:t>
      </w:r>
      <w:r w:rsidRPr="00B368E9">
        <w:rPr>
          <w:rFonts w:ascii="Times New Roman" w:hAnsi="Times New Roman" w:cs="Times New Roman"/>
          <w:i/>
          <w:spacing w:val="-4"/>
        </w:rPr>
        <w:t>(Dos convênios).</w:t>
      </w:r>
      <w:r w:rsidRPr="00B368E9">
        <w:rPr>
          <w:rFonts w:ascii="Times New Roman" w:hAnsi="Times New Roman" w:cs="Times New Roman"/>
          <w:spacing w:val="-4"/>
        </w:rPr>
        <w:t xml:space="preserve"> Fica o Consórcio autorizado a firmar convênios, contratos, acordos de qualquer natureza, receber auxílios, contribuições e subvenções sociais ou econômicas, junto a entidades governamentais ou privadas, nacionais ou estrangeiras.</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bookmarkStart w:id="13" w:name="h.44sinio"/>
      <w:bookmarkEnd w:id="13"/>
      <w:r w:rsidRPr="00B368E9">
        <w:rPr>
          <w:rFonts w:ascii="Times New Roman" w:hAnsi="Times New Roman" w:cs="Times New Roman"/>
          <w:b/>
          <w:spacing w:val="-4"/>
        </w:rPr>
        <w:t xml:space="preserve">CLÁUSULA QUADRAGÉSIMA SÉTIMA. </w:t>
      </w:r>
      <w:r w:rsidRPr="00B368E9">
        <w:rPr>
          <w:rFonts w:ascii="Times New Roman" w:hAnsi="Times New Roman" w:cs="Times New Roman"/>
          <w:i/>
          <w:spacing w:val="-4"/>
        </w:rPr>
        <w:t>(Da interveniência).</w:t>
      </w:r>
      <w:r w:rsidRPr="00B368E9">
        <w:rPr>
          <w:rFonts w:ascii="Times New Roman" w:hAnsi="Times New Roman" w:cs="Times New Roman"/>
          <w:spacing w:val="-4"/>
        </w:rPr>
        <w:t xml:space="preserve"> Fica o Consórcio autorizado a comparecer como interveniente em convênios celebrados por entes consorciados e terceiros, a fim de receber ou aplicar recursos.</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TÍTULO VI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DA SAÍDA DO CONSÓRCIO</w:t>
      </w:r>
    </w:p>
    <w:p w:rsidR="005226FD" w:rsidRPr="00B368E9" w:rsidRDefault="005226FD" w:rsidP="005226FD">
      <w:pPr>
        <w:pStyle w:val="SemEspaamento"/>
        <w:spacing w:after="120"/>
        <w:jc w:val="center"/>
        <w:rPr>
          <w:rFonts w:ascii="Times New Roman" w:hAnsi="Times New Roman" w:cs="Times New Roman"/>
          <w:b/>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CAPÍTULO 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DA RETIRADA</w:t>
      </w:r>
    </w:p>
    <w:p w:rsidR="005226FD" w:rsidRPr="00B368E9" w:rsidRDefault="005226FD" w:rsidP="005226FD">
      <w:pPr>
        <w:pStyle w:val="SemEspaamento"/>
        <w:spacing w:after="120"/>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xml:space="preserve">CLÁUSULA QUADRAGÉSIMA OITAVA.  </w:t>
      </w:r>
      <w:r w:rsidRPr="00B368E9">
        <w:rPr>
          <w:rFonts w:ascii="Times New Roman" w:hAnsi="Times New Roman" w:cs="Times New Roman"/>
          <w:i/>
          <w:spacing w:val="-4"/>
        </w:rPr>
        <w:t>(Da retirada).</w:t>
      </w:r>
      <w:r w:rsidRPr="00B368E9">
        <w:rPr>
          <w:rFonts w:ascii="Times New Roman" w:hAnsi="Times New Roman" w:cs="Times New Roman"/>
          <w:spacing w:val="-4"/>
        </w:rPr>
        <w:t xml:space="preserve"> A retirada de membro do consórcio dependerá de ato formal de seu representante na Assembleia Geral.</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xml:space="preserve">CLÁUSULA QUADRAGÉSIMA NONA. </w:t>
      </w:r>
      <w:r w:rsidRPr="00B368E9">
        <w:rPr>
          <w:rFonts w:ascii="Times New Roman" w:hAnsi="Times New Roman" w:cs="Times New Roman"/>
          <w:i/>
          <w:spacing w:val="-4"/>
        </w:rPr>
        <w:t>(Dos efeitos).</w:t>
      </w:r>
      <w:r w:rsidRPr="00B368E9">
        <w:rPr>
          <w:rFonts w:ascii="Times New Roman" w:hAnsi="Times New Roman" w:cs="Times New Roman"/>
          <w:spacing w:val="-4"/>
        </w:rPr>
        <w:t xml:space="preserve"> A retirada não prejudicará as obrigações já constituídas entre o consorciado que se retira e o Consórcio.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lastRenderedPageBreak/>
        <w:t xml:space="preserve">PARÁGRAFO ÚNICO. </w:t>
      </w:r>
      <w:r w:rsidRPr="00B368E9">
        <w:rPr>
          <w:rFonts w:ascii="Times New Roman" w:hAnsi="Times New Roman" w:cs="Times New Roman"/>
          <w:spacing w:val="-4"/>
        </w:rPr>
        <w:t>Os bens destinados ao Consórcio pelo consorciado que se retira não serão revertidos ou retrocedidos, excetuadas as hipóteses de:</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I - decisão de 2/3 (dois terços) dos entes federativos consorciados do Consórcio, manifestada em Assembleia Geral;</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II - expressa previsão no instrumento de transferência ou de alienação;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III – reserva da lei de ratificação que tenha sido regularmente aprovada pelos demais subscritores do Protocolo de Intenções ou pela Assembleia Geral do Consórcio.</w:t>
      </w:r>
    </w:p>
    <w:p w:rsidR="005226FD" w:rsidRPr="00B368E9" w:rsidRDefault="005226FD" w:rsidP="005226FD">
      <w:pPr>
        <w:pStyle w:val="SemEspaamento"/>
        <w:spacing w:after="120"/>
        <w:rPr>
          <w:rFonts w:ascii="Times New Roman" w:hAnsi="Times New Roman" w:cs="Times New Roman"/>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CAPÍTULO II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DA EXCLUSÃO</w:t>
      </w:r>
    </w:p>
    <w:p w:rsidR="005226FD" w:rsidRPr="00B368E9" w:rsidRDefault="005226FD" w:rsidP="005226FD">
      <w:pPr>
        <w:pStyle w:val="SemEspaamento"/>
        <w:spacing w:after="120"/>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QUINQUAGÉSIMA.</w:t>
      </w:r>
      <w:r w:rsidRPr="00B368E9">
        <w:rPr>
          <w:rFonts w:ascii="Times New Roman" w:hAnsi="Times New Roman" w:cs="Times New Roman"/>
          <w:i/>
          <w:spacing w:val="-4"/>
        </w:rPr>
        <w:t>(Das hipóteses de exclusão).</w:t>
      </w:r>
      <w:r w:rsidRPr="00B368E9">
        <w:rPr>
          <w:rFonts w:ascii="Times New Roman" w:hAnsi="Times New Roman" w:cs="Times New Roman"/>
          <w:spacing w:val="-4"/>
        </w:rPr>
        <w:t xml:space="preserve"> São hipóteses de exclusão de ente consorciado: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I -</w:t>
      </w:r>
      <w:r w:rsidRPr="00B368E9">
        <w:rPr>
          <w:rFonts w:ascii="Times New Roman" w:hAnsi="Times New Roman" w:cs="Times New Roman"/>
          <w:spacing w:val="-4"/>
        </w:rPr>
        <w:t xml:space="preserve"> a não inclusão, pelo ente consorciado, em sua lei orçamentária ou em créditos adicionais, de dotações suficientes para suportar as despesas aprovadas em Assembleia Geral, assumidas por meio de contrato de rateio;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II –</w:t>
      </w:r>
      <w:r w:rsidRPr="00B368E9">
        <w:rPr>
          <w:rFonts w:ascii="Times New Roman" w:hAnsi="Times New Roman" w:cs="Times New Roman"/>
          <w:spacing w:val="-4"/>
        </w:rPr>
        <w:t xml:space="preserve"> a subscrição de protocolo de intenções para constituição de outro consórcio com finalidades iguais ou, a juízo da maioria da Assembleia Geral, assemelhadas ou incompatíveis;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III -</w:t>
      </w:r>
      <w:r w:rsidRPr="00B368E9">
        <w:rPr>
          <w:rFonts w:ascii="Times New Roman" w:hAnsi="Times New Roman" w:cs="Times New Roman"/>
          <w:spacing w:val="-4"/>
        </w:rPr>
        <w:t xml:space="preserve"> a existência de motivos graves, reconhecidos, em deliberação fundamentada, pela maioria absoluta dos presentes à Assembleia Geral especialmente convocada para esse fim.</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1º</w:t>
      </w:r>
      <w:r w:rsidRPr="00B368E9">
        <w:rPr>
          <w:rFonts w:ascii="Times New Roman" w:hAnsi="Times New Roman" w:cs="Times New Roman"/>
          <w:spacing w:val="-4"/>
        </w:rPr>
        <w:t xml:space="preserve"> A exclusão prevista no inciso I do </w:t>
      </w:r>
      <w:r w:rsidRPr="00B368E9">
        <w:rPr>
          <w:rFonts w:ascii="Times New Roman" w:hAnsi="Times New Roman" w:cs="Times New Roman"/>
          <w:i/>
          <w:spacing w:val="-4"/>
        </w:rPr>
        <w:t>caput</w:t>
      </w:r>
      <w:r w:rsidRPr="00B368E9">
        <w:rPr>
          <w:rFonts w:ascii="Times New Roman" w:hAnsi="Times New Roman" w:cs="Times New Roman"/>
          <w:spacing w:val="-4"/>
        </w:rPr>
        <w:t xml:space="preserve"> somente ocorrerá após prévia suspensão, período em que o ente consorciado poderá se reabilitar.</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2º</w:t>
      </w:r>
      <w:r w:rsidRPr="00B368E9">
        <w:rPr>
          <w:rFonts w:ascii="Times New Roman" w:hAnsi="Times New Roman" w:cs="Times New Roman"/>
          <w:spacing w:val="-4"/>
        </w:rPr>
        <w:t xml:space="preserve"> Os estatutos poderão prever outras hipóteses de exclusão.</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QUINQUAGÉSIMA PRIMEIRA.</w:t>
      </w:r>
      <w:r w:rsidRPr="00B368E9">
        <w:rPr>
          <w:rFonts w:ascii="Times New Roman" w:hAnsi="Times New Roman" w:cs="Times New Roman"/>
          <w:i/>
          <w:spacing w:val="-4"/>
        </w:rPr>
        <w:t>(Do procedimento).</w:t>
      </w:r>
      <w:r w:rsidRPr="00B368E9">
        <w:rPr>
          <w:rFonts w:ascii="Times New Roman" w:hAnsi="Times New Roman" w:cs="Times New Roman"/>
          <w:spacing w:val="-4"/>
        </w:rPr>
        <w:t xml:space="preserve"> Os estatutos estabelecerão o procedimento administrativo para a aplicação da pena de exclusão, respeitado o direito à ampla defesa e ao contraditório.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1º</w:t>
      </w:r>
      <w:r w:rsidRPr="00B368E9">
        <w:rPr>
          <w:rFonts w:ascii="Times New Roman" w:hAnsi="Times New Roman" w:cs="Times New Roman"/>
          <w:spacing w:val="-4"/>
        </w:rPr>
        <w:t xml:space="preserve"> A aplicação da pena de exclusão dar-se-á por meio de decisão da Assembleia Geral, exigido o mínimo de metade mais um dos votos.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2º</w:t>
      </w:r>
      <w:r w:rsidRPr="00B368E9">
        <w:rPr>
          <w:rFonts w:ascii="Times New Roman" w:hAnsi="Times New Roman" w:cs="Times New Roman"/>
          <w:spacing w:val="-4"/>
        </w:rPr>
        <w:t xml:space="preserve"> Enquanto não regulamentado procedimento próprio, será observado o rito previsto na Lei Federal nº 9.784/1999 para aplicação das penalidades previstas neste Protocolo. </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3º</w:t>
      </w:r>
      <w:r w:rsidRPr="00B368E9">
        <w:rPr>
          <w:rFonts w:ascii="Times New Roman" w:hAnsi="Times New Roman" w:cs="Times New Roman"/>
          <w:spacing w:val="-4"/>
        </w:rPr>
        <w:t xml:space="preserve"> Da decisão que decretar a exclusão caberá recurso de reconsideração dirigido à Assembleia Geral, o qual não terá efeito suspensivo, e será interposto no prazo de 10 (dez) dias contados da ciência da decisão.</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TÍTULO VII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DA ALTERAÇÃO E DA EXTINÇÃO DO CONTRATO DE CONSÓRCIO PÚBLICO</w:t>
      </w:r>
    </w:p>
    <w:p w:rsidR="005226FD" w:rsidRPr="00B368E9" w:rsidRDefault="005226FD" w:rsidP="005226FD">
      <w:pPr>
        <w:pStyle w:val="SemEspaamento"/>
        <w:spacing w:after="120"/>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QUINQUAGÉSIMA SEGUNDA</w:t>
      </w:r>
      <w:r w:rsidRPr="00B368E9">
        <w:rPr>
          <w:rFonts w:ascii="Times New Roman" w:hAnsi="Times New Roman" w:cs="Times New Roman"/>
          <w:i/>
          <w:spacing w:val="-4"/>
        </w:rPr>
        <w:t>(Da alteração e da extinção)</w:t>
      </w:r>
      <w:r w:rsidRPr="00B368E9">
        <w:rPr>
          <w:rFonts w:ascii="Times New Roman" w:hAnsi="Times New Roman" w:cs="Times New Roman"/>
          <w:spacing w:val="-4"/>
        </w:rPr>
        <w:t xml:space="preserve"> A alteração e a extinção de contrato de consórcio público dependerão de instrumento aprovado pela Assembleia Geral, ratificado mediante lei por todos os entes consorciados.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1º</w:t>
      </w:r>
      <w:r w:rsidRPr="00B368E9">
        <w:rPr>
          <w:rFonts w:ascii="Times New Roman" w:hAnsi="Times New Roman" w:cs="Times New Roman"/>
          <w:spacing w:val="-4"/>
        </w:rPr>
        <w:t xml:space="preserve"> Em caso de extinção os bens, direitos, encargos e obrigações decorrentes da gestão associada de serviços públicos custeados por tarifas ou outra espécie de preço público serão atribuídos aos titulares dos respectivos serviços, sendo que os demais bens, mediante deliberação da assembleia geral, serão alienados, se possível, e seus produtos rateados em cotas proporcionais à equivalência patrimonial de cada consorciado.  </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2º</w:t>
      </w:r>
      <w:r w:rsidRPr="00B368E9">
        <w:rPr>
          <w:rFonts w:ascii="Times New Roman" w:hAnsi="Times New Roman" w:cs="Times New Roman"/>
          <w:spacing w:val="-4"/>
        </w:rPr>
        <w:t xml:space="preserve"> Até que haja decisão que indique os responsáveis por cada obrigação, os entes consorciados responderão solidariamente pelas obrigações remanescentes, garantido o direito de regresso em face dos entes beneficiados ou dos que deram causa à obrigação.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 3º</w:t>
      </w:r>
      <w:r w:rsidRPr="00B368E9">
        <w:rPr>
          <w:rFonts w:ascii="Times New Roman" w:hAnsi="Times New Roman" w:cs="Times New Roman"/>
          <w:spacing w:val="-4"/>
        </w:rPr>
        <w:t xml:space="preserve"> Com a extinção, o pessoal cedido ao consórcio público retornará aos seus órgãos de origem.</w:t>
      </w:r>
    </w:p>
    <w:p w:rsidR="005226FD" w:rsidRPr="00B368E9" w:rsidRDefault="005226FD" w:rsidP="005226FD">
      <w:pPr>
        <w:pStyle w:val="SemEspaamento"/>
        <w:spacing w:after="120"/>
        <w:jc w:val="center"/>
        <w:rPr>
          <w:rFonts w:ascii="Times New Roman" w:hAnsi="Times New Roman" w:cs="Times New Roman"/>
          <w:b/>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TÍTULO VIII</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DAS DISPOSIÇÕES GERAIS</w:t>
      </w:r>
    </w:p>
    <w:p w:rsidR="005226FD" w:rsidRPr="00B368E9" w:rsidRDefault="005226FD" w:rsidP="005226FD">
      <w:pPr>
        <w:pStyle w:val="SemEspaamento"/>
        <w:spacing w:after="120"/>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QUINQUAGÉSIMA TERCEIRA.</w:t>
      </w:r>
      <w:r w:rsidRPr="00B368E9">
        <w:rPr>
          <w:rFonts w:ascii="Times New Roman" w:hAnsi="Times New Roman" w:cs="Times New Roman"/>
          <w:i/>
          <w:spacing w:val="-4"/>
        </w:rPr>
        <w:t>(Do regime jurídico).</w:t>
      </w:r>
      <w:r w:rsidRPr="00B368E9">
        <w:rPr>
          <w:rFonts w:ascii="Times New Roman" w:hAnsi="Times New Roman" w:cs="Times New Roman"/>
          <w:spacing w:val="-4"/>
        </w:rPr>
        <w:t xml:space="preserve"> O Consórcio será regido pelo disposto na Lei nº 11.107, de 6 de abril de 2005, por seu regulamento, pelo Contrato de Consórcio Público originado pela ratificação do Presente Protocolo de Intenções e pelas leis de ratificações, as quais se aplicam somente aos entes federativos que as emanaram.</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QUINQUAGÉSIMA QUARTA.</w:t>
      </w:r>
      <w:r w:rsidRPr="00B368E9">
        <w:rPr>
          <w:rFonts w:ascii="Times New Roman" w:hAnsi="Times New Roman" w:cs="Times New Roman"/>
          <w:i/>
          <w:spacing w:val="-4"/>
        </w:rPr>
        <w:t>(Da interpretação).</w:t>
      </w:r>
      <w:r w:rsidRPr="00B368E9">
        <w:rPr>
          <w:rFonts w:ascii="Times New Roman" w:hAnsi="Times New Roman" w:cs="Times New Roman"/>
          <w:spacing w:val="-4"/>
        </w:rPr>
        <w:t xml:space="preserve"> A interpretação do disposto neste Protocolo de Intenções deverá ser compatível com o exposto em seu Preâmbulo e, bem como, aos seguintes princípios:</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I – respeito à autonomia dos entes federativos consorciados, pelo que o ingresso ou retirada do consórcio depende apenas da vontade de cada ente federativo, sendo vedado que se lhe ofereça incentivos para o ingresso;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II – solidariedade, em razão da qual os entes consorciados se comprometem a não praticar qualquer ato, comissivo ou omissivo, que venha a prejudicar a boa implementação de qualquer dos objetivos do consórcio;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III – eletividade de todos os órgãos dirigentes do consórcio;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IV – transparência, pelo que não se poderá negar que o Poder Executivo ou Legislativo de ente federativo consorciado tenha o acesso a qualquer reunião ou documento do consórcio;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spacing w:val="-4"/>
        </w:rPr>
        <w:t>V – eficiência, o que exigirá que todas as decisões do consórcio tenham explícita e prévia fundamentação técnica que demonstrem sua viabilidade e economicidade.</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QUINQUAGÉSIMA QUINTA.</w:t>
      </w:r>
      <w:r w:rsidRPr="00B368E9">
        <w:rPr>
          <w:rFonts w:ascii="Times New Roman" w:hAnsi="Times New Roman" w:cs="Times New Roman"/>
          <w:i/>
          <w:spacing w:val="-4"/>
        </w:rPr>
        <w:t>(Da exigibilidade).</w:t>
      </w:r>
      <w:r w:rsidRPr="00B368E9">
        <w:rPr>
          <w:rFonts w:ascii="Times New Roman" w:hAnsi="Times New Roman" w:cs="Times New Roman"/>
          <w:spacing w:val="-4"/>
        </w:rPr>
        <w:t xml:space="preserve"> Quando adimplente com suas obrigações, qualquer ente consorciado é parte legítima para exigir o pleno cumprimento das cláusulas previstas neste Protocolo de Intenções.</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lang w:eastAsia="pt-BR"/>
        </w:rPr>
      </w:pPr>
      <w:r w:rsidRPr="00B368E9">
        <w:rPr>
          <w:rFonts w:ascii="Times New Roman" w:hAnsi="Times New Roman" w:cs="Times New Roman"/>
          <w:b/>
          <w:spacing w:val="-4"/>
        </w:rPr>
        <w:t>CLÁUSULA QUINQUAGÉSIMA SEXTA.</w:t>
      </w:r>
      <w:r w:rsidRPr="00B368E9">
        <w:rPr>
          <w:rFonts w:ascii="Times New Roman" w:hAnsi="Times New Roman" w:cs="Times New Roman"/>
          <w:i/>
          <w:spacing w:val="-4"/>
        </w:rPr>
        <w:t>(Do Vale-alimentação e Outros Auxílios).</w:t>
      </w:r>
      <w:r w:rsidRPr="00B368E9">
        <w:rPr>
          <w:rFonts w:ascii="Times New Roman" w:hAnsi="Times New Roman" w:cs="Times New Roman"/>
          <w:spacing w:val="-4"/>
          <w:lang w:eastAsia="pt-BR"/>
        </w:rPr>
        <w:t>O Presidente do Consórcio poderá conceder, mediante prévia aprovação em Assembleia Geral, e através de resolução, vale-alimentação e outros auxílios aos seus empregados.</w:t>
      </w:r>
    </w:p>
    <w:p w:rsidR="005226FD" w:rsidRPr="00B368E9" w:rsidRDefault="005226FD" w:rsidP="005226FD">
      <w:pPr>
        <w:pStyle w:val="SemEspaamento"/>
        <w:spacing w:after="120"/>
        <w:jc w:val="both"/>
        <w:rPr>
          <w:rFonts w:ascii="Times New Roman" w:hAnsi="Times New Roman" w:cs="Times New Roman"/>
          <w:b/>
          <w:spacing w:val="-4"/>
          <w:lang w:eastAsia="pt-BR"/>
        </w:rPr>
      </w:pPr>
      <w:r w:rsidRPr="00B368E9">
        <w:rPr>
          <w:rFonts w:ascii="Times New Roman" w:hAnsi="Times New Roman" w:cs="Times New Roman"/>
          <w:b/>
          <w:spacing w:val="-4"/>
          <w:lang w:eastAsia="pt-BR"/>
        </w:rPr>
        <w:t xml:space="preserve">PARÁGRAFO ÚNICO. </w:t>
      </w:r>
      <w:r w:rsidRPr="00B368E9">
        <w:rPr>
          <w:rFonts w:ascii="Times New Roman" w:hAnsi="Times New Roman" w:cs="Times New Roman"/>
          <w:spacing w:val="-4"/>
        </w:rPr>
        <w:t>Normativas específicas, com prévia aprovação em Assembleia Geral, definirão os critérios, os valores e a forma de concessão de eventuais auxílios.</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QUINQUAGÉSIMA SÉTIMA.</w:t>
      </w:r>
      <w:r w:rsidRPr="00B368E9">
        <w:rPr>
          <w:rFonts w:ascii="Times New Roman" w:hAnsi="Times New Roman" w:cs="Times New Roman"/>
          <w:i/>
          <w:spacing w:val="-4"/>
        </w:rPr>
        <w:t xml:space="preserve">(Dos casos omissos). </w:t>
      </w:r>
      <w:r w:rsidRPr="00B368E9">
        <w:rPr>
          <w:rFonts w:ascii="Times New Roman" w:hAnsi="Times New Roman" w:cs="Times New Roman"/>
          <w:spacing w:val="-4"/>
        </w:rPr>
        <w:t>Aos casos omissos, e subsidiariamente, serão aplicados os preceitos previstos nas Leis Federais nºs. 11.107/2005, 11.445/2007, seus regulamentos, normas e princípios de Direito Público.</w:t>
      </w: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PARÁGRAFO ÚNICO –</w:t>
      </w:r>
      <w:r w:rsidRPr="00B368E9">
        <w:rPr>
          <w:rFonts w:ascii="Times New Roman" w:hAnsi="Times New Roman" w:cs="Times New Roman"/>
          <w:spacing w:val="-4"/>
        </w:rPr>
        <w:t xml:space="preserve"> O Consórcio regulamentará em Estatuto, aprovado em Assembleia Geral, as demais situações não previstas neste instrumento.</w:t>
      </w:r>
    </w:p>
    <w:p w:rsidR="005226FD" w:rsidRPr="00B368E9" w:rsidRDefault="005226FD" w:rsidP="005226FD">
      <w:pPr>
        <w:pStyle w:val="SemEspaamento"/>
        <w:spacing w:after="120"/>
        <w:rPr>
          <w:rFonts w:ascii="Times New Roman" w:hAnsi="Times New Roman" w:cs="Times New Roman"/>
          <w:color w:val="0070C0"/>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TÍTULO IX</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DAS DISPOSIÇÕES TRANSITÓRIAS</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bookmarkStart w:id="14" w:name="h.z337ya"/>
      <w:bookmarkEnd w:id="14"/>
      <w:r w:rsidRPr="00B368E9">
        <w:rPr>
          <w:rFonts w:ascii="Times New Roman" w:hAnsi="Times New Roman" w:cs="Times New Roman"/>
          <w:b/>
          <w:spacing w:val="-4"/>
        </w:rPr>
        <w:t xml:space="preserve">CLÁUSULA QUINQUAGÉSIMA OITAVA. </w:t>
      </w:r>
      <w:r w:rsidRPr="00B368E9">
        <w:rPr>
          <w:rFonts w:ascii="Times New Roman" w:hAnsi="Times New Roman" w:cs="Times New Roman"/>
          <w:i/>
          <w:spacing w:val="-4"/>
        </w:rPr>
        <w:t>(Da transição).</w:t>
      </w:r>
      <w:r w:rsidRPr="00B368E9">
        <w:rPr>
          <w:rFonts w:ascii="Times New Roman" w:hAnsi="Times New Roman" w:cs="Times New Roman"/>
          <w:spacing w:val="-4"/>
        </w:rPr>
        <w:t xml:space="preserve"> Motivada por incapacidade técnica e material, poderá a Assembleia Geral sobrestar por até cinco anos a aplicação de normas previstas neste Protocolo acerca dos objetivos do Consórcio, previstos no Capítulo II da prestação de serviços públicos e correspondentes direitos dos entes consorciados, por decisão de 2/3 (dois terços), desde que presentes 4/5 (quatro quintos) dos consorciados.</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QUINQUAGÉSIMA NONA.</w:t>
      </w:r>
      <w:r w:rsidRPr="00B368E9">
        <w:rPr>
          <w:rFonts w:ascii="Times New Roman" w:hAnsi="Times New Roman" w:cs="Times New Roman"/>
          <w:i/>
          <w:spacing w:val="-4"/>
        </w:rPr>
        <w:t xml:space="preserve">(Da correção). </w:t>
      </w:r>
      <w:r w:rsidRPr="00B368E9">
        <w:rPr>
          <w:rFonts w:ascii="Times New Roman" w:hAnsi="Times New Roman" w:cs="Times New Roman"/>
          <w:spacing w:val="-4"/>
        </w:rPr>
        <w:t>A Diretoria Administrativa e Financeira, mediante aplicação de índices oficiais, poderá corrigir monetariamente os valores previstos neste Protocolo.</w:t>
      </w:r>
    </w:p>
    <w:p w:rsidR="005226FD" w:rsidRPr="00B368E9" w:rsidRDefault="005226FD" w:rsidP="005226FD">
      <w:pPr>
        <w:pStyle w:val="SemEspaamento"/>
        <w:spacing w:after="120"/>
        <w:jc w:val="both"/>
        <w:rPr>
          <w:rFonts w:ascii="Times New Roman" w:hAnsi="Times New Roman" w:cs="Times New Roman"/>
          <w:spacing w:val="-4"/>
        </w:rPr>
      </w:pP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TÍTULO X</w:t>
      </w:r>
    </w:p>
    <w:p w:rsidR="005226FD" w:rsidRPr="00B368E9" w:rsidRDefault="005226FD" w:rsidP="005226FD">
      <w:pPr>
        <w:pStyle w:val="SemEspaamento"/>
        <w:spacing w:after="120"/>
        <w:jc w:val="center"/>
        <w:rPr>
          <w:rFonts w:ascii="Times New Roman" w:hAnsi="Times New Roman" w:cs="Times New Roman"/>
          <w:b/>
          <w:spacing w:val="-4"/>
        </w:rPr>
      </w:pPr>
      <w:r w:rsidRPr="00B368E9">
        <w:rPr>
          <w:rFonts w:ascii="Times New Roman" w:hAnsi="Times New Roman" w:cs="Times New Roman"/>
          <w:b/>
          <w:spacing w:val="-4"/>
        </w:rPr>
        <w:t>DO FORO</w:t>
      </w:r>
    </w:p>
    <w:p w:rsidR="005226FD" w:rsidRPr="00B368E9" w:rsidRDefault="005226FD" w:rsidP="005226FD">
      <w:pPr>
        <w:pStyle w:val="SemEspaamento"/>
        <w:spacing w:after="120"/>
        <w:jc w:val="both"/>
        <w:rPr>
          <w:rFonts w:ascii="Times New Roman" w:hAnsi="Times New Roman" w:cs="Times New Roman"/>
          <w:i/>
          <w:spacing w:val="-4"/>
        </w:rPr>
      </w:pPr>
    </w:p>
    <w:p w:rsidR="005226FD" w:rsidRPr="00B368E9" w:rsidRDefault="005226FD" w:rsidP="005226FD">
      <w:pPr>
        <w:pStyle w:val="SemEspaamento"/>
        <w:spacing w:after="120"/>
        <w:jc w:val="both"/>
        <w:rPr>
          <w:rFonts w:ascii="Times New Roman" w:hAnsi="Times New Roman" w:cs="Times New Roman"/>
          <w:spacing w:val="-4"/>
        </w:rPr>
      </w:pPr>
      <w:r w:rsidRPr="00B368E9">
        <w:rPr>
          <w:rFonts w:ascii="Times New Roman" w:hAnsi="Times New Roman" w:cs="Times New Roman"/>
          <w:b/>
          <w:spacing w:val="-4"/>
        </w:rPr>
        <w:t>CLÁUSULA SEXAGÉSIMA.</w:t>
      </w:r>
      <w:r w:rsidRPr="00B368E9">
        <w:rPr>
          <w:rFonts w:ascii="Times New Roman" w:hAnsi="Times New Roman" w:cs="Times New Roman"/>
          <w:i/>
          <w:spacing w:val="-4"/>
        </w:rPr>
        <w:t xml:space="preserve"> (Do foro).</w:t>
      </w:r>
      <w:r w:rsidRPr="00B368E9">
        <w:rPr>
          <w:rFonts w:ascii="Times New Roman" w:hAnsi="Times New Roman" w:cs="Times New Roman"/>
          <w:spacing w:val="-4"/>
        </w:rPr>
        <w:t xml:space="preserve"> Para dirimir eventuais controvérsias dest</w:t>
      </w:r>
      <w:r>
        <w:rPr>
          <w:rFonts w:ascii="Times New Roman" w:hAnsi="Times New Roman" w:cs="Times New Roman"/>
          <w:spacing w:val="-4"/>
        </w:rPr>
        <w:t>eContrato de Consórcio Público</w:t>
      </w:r>
      <w:r w:rsidRPr="00B368E9">
        <w:rPr>
          <w:rFonts w:ascii="Times New Roman" w:hAnsi="Times New Roman" w:cs="Times New Roman"/>
          <w:spacing w:val="-4"/>
        </w:rPr>
        <w:t>r, fica eleito o foro da Comarca de Capinzal, Estado de Santa Catarina.</w:t>
      </w:r>
    </w:p>
    <w:p w:rsidR="005226FD" w:rsidRPr="00B368E9" w:rsidRDefault="005226FD" w:rsidP="005226FD">
      <w:pPr>
        <w:pStyle w:val="SemEspaamento"/>
        <w:spacing w:after="120"/>
        <w:jc w:val="both"/>
        <w:rPr>
          <w:rFonts w:ascii="Times New Roman" w:hAnsi="Times New Roman" w:cs="Times New Roman"/>
          <w:spacing w:val="-4"/>
        </w:rPr>
      </w:pPr>
    </w:p>
    <w:p w:rsidR="005226FD" w:rsidRDefault="005226FD" w:rsidP="005226FD">
      <w:pPr>
        <w:pStyle w:val="SemEspaamento"/>
        <w:spacing w:after="120"/>
        <w:jc w:val="center"/>
        <w:rPr>
          <w:rFonts w:ascii="Times New Roman" w:hAnsi="Times New Roman" w:cs="Times New Roman"/>
          <w:spacing w:val="-4"/>
        </w:rPr>
      </w:pPr>
      <w:r w:rsidRPr="00B368E9">
        <w:rPr>
          <w:rFonts w:ascii="Times New Roman" w:hAnsi="Times New Roman" w:cs="Times New Roman"/>
          <w:spacing w:val="-4"/>
        </w:rPr>
        <w:t>Capinzal (SC),</w:t>
      </w:r>
      <w:r>
        <w:rPr>
          <w:rFonts w:ascii="Times New Roman" w:hAnsi="Times New Roman" w:cs="Times New Roman"/>
          <w:spacing w:val="-4"/>
        </w:rPr>
        <w:t xml:space="preserve"> 30</w:t>
      </w:r>
      <w:r w:rsidRPr="00B368E9">
        <w:rPr>
          <w:rFonts w:ascii="Times New Roman" w:hAnsi="Times New Roman" w:cs="Times New Roman"/>
          <w:spacing w:val="-4"/>
        </w:rPr>
        <w:t xml:space="preserve"> de</w:t>
      </w:r>
      <w:r>
        <w:rPr>
          <w:rFonts w:ascii="Times New Roman" w:hAnsi="Times New Roman" w:cs="Times New Roman"/>
          <w:spacing w:val="-4"/>
        </w:rPr>
        <w:t xml:space="preserve"> março </w:t>
      </w:r>
      <w:r w:rsidRPr="00B368E9">
        <w:rPr>
          <w:rFonts w:ascii="Times New Roman" w:hAnsi="Times New Roman" w:cs="Times New Roman"/>
          <w:spacing w:val="-4"/>
        </w:rPr>
        <w:t>de 2017.</w:t>
      </w:r>
    </w:p>
    <w:p w:rsidR="005226FD" w:rsidRDefault="005226FD" w:rsidP="005226FD">
      <w:pPr>
        <w:pStyle w:val="SemEspaamento"/>
        <w:spacing w:after="120"/>
        <w:jc w:val="center"/>
        <w:rPr>
          <w:rFonts w:ascii="Times New Roman" w:hAnsi="Times New Roman" w:cs="Times New Roman"/>
          <w:spacing w:val="-4"/>
        </w:rPr>
      </w:pPr>
    </w:p>
    <w:p w:rsidR="005226FD" w:rsidRDefault="005226FD" w:rsidP="005226FD">
      <w:pPr>
        <w:pStyle w:val="SemEspaamento"/>
        <w:spacing w:after="120"/>
        <w:jc w:val="center"/>
        <w:rPr>
          <w:rFonts w:ascii="Times New Roman" w:hAnsi="Times New Roman" w:cs="Times New Roman"/>
          <w:spacing w:val="-4"/>
        </w:rPr>
      </w:pPr>
    </w:p>
    <w:p w:rsidR="005226FD" w:rsidRDefault="005226FD" w:rsidP="005226FD">
      <w:pPr>
        <w:pStyle w:val="SemEspaamento"/>
        <w:spacing w:after="120"/>
        <w:jc w:val="center"/>
        <w:rPr>
          <w:rFonts w:ascii="Times New Roman" w:hAnsi="Times New Roman" w:cs="Times New Roman"/>
          <w:spacing w:val="-4"/>
        </w:rPr>
      </w:pPr>
    </w:p>
    <w:p w:rsidR="005226FD" w:rsidRDefault="005226FD" w:rsidP="005226FD">
      <w:pPr>
        <w:pStyle w:val="SemEspaamento"/>
        <w:spacing w:after="120"/>
        <w:jc w:val="center"/>
        <w:rPr>
          <w:rFonts w:ascii="Times New Roman" w:hAnsi="Times New Roman" w:cs="Times New Roman"/>
          <w:spacing w:val="-4"/>
        </w:rPr>
      </w:pPr>
    </w:p>
    <w:p w:rsidR="005226FD" w:rsidRDefault="005226FD" w:rsidP="005226FD">
      <w:pPr>
        <w:pStyle w:val="SemEspaamento"/>
        <w:spacing w:after="120"/>
        <w:jc w:val="center"/>
        <w:rPr>
          <w:rFonts w:ascii="Times New Roman" w:hAnsi="Times New Roman" w:cs="Times New Roman"/>
          <w:spacing w:val="-4"/>
        </w:rPr>
      </w:pPr>
    </w:p>
    <w:p w:rsidR="005226FD" w:rsidRPr="00B368E9" w:rsidRDefault="005226FD" w:rsidP="005226FD">
      <w:pPr>
        <w:pStyle w:val="SemEspaamento"/>
        <w:spacing w:after="120"/>
        <w:jc w:val="center"/>
        <w:rPr>
          <w:rFonts w:ascii="Times New Roman" w:hAnsi="Times New Roman" w:cs="Times New Roman"/>
          <w:spacing w:val="-4"/>
        </w:rPr>
      </w:pPr>
    </w:p>
    <w:p w:rsidR="008F2C39" w:rsidRDefault="008F2C39">
      <w:pPr>
        <w:spacing w:after="160" w:line="259" w:lineRule="auto"/>
        <w:rPr>
          <w:rFonts w:ascii="Times New Roman" w:eastAsia="Times New Roman" w:hAnsi="Times New Roman" w:cs="Times New Roman"/>
          <w:color w:val="000000"/>
          <w:spacing w:val="-4"/>
          <w:lang w:eastAsia="pt-BR"/>
        </w:rPr>
      </w:pPr>
      <w:r>
        <w:rPr>
          <w:rFonts w:ascii="Times New Roman" w:eastAsia="Times New Roman" w:hAnsi="Times New Roman" w:cs="Times New Roman"/>
          <w:color w:val="000000"/>
          <w:spacing w:val="-4"/>
          <w:lang w:eastAsia="pt-BR"/>
        </w:rPr>
        <w:br w:type="page"/>
      </w:r>
    </w:p>
    <w:p w:rsidR="005226FD" w:rsidRPr="00B368E9" w:rsidRDefault="005226FD" w:rsidP="005226FD">
      <w:pPr>
        <w:shd w:val="clear" w:color="auto" w:fill="FFFFFF"/>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lastRenderedPageBreak/>
        <w:t>ANEXO 1</w:t>
      </w:r>
    </w:p>
    <w:p w:rsidR="005226FD" w:rsidRPr="00B368E9" w:rsidRDefault="005226FD" w:rsidP="005226FD">
      <w:pPr>
        <w:shd w:val="clear" w:color="auto" w:fill="FFFFFF"/>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DOS EMPREGOS PÚBLICOS</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113"/>
        <w:gridCol w:w="4272"/>
        <w:gridCol w:w="1233"/>
        <w:gridCol w:w="1880"/>
      </w:tblGrid>
      <w:tr w:rsidR="005226FD" w:rsidRPr="00B368E9" w:rsidTr="00B853CF">
        <w:trPr>
          <w:tblCellSpacing w:w="0" w:type="dxa"/>
        </w:trPr>
        <w:tc>
          <w:tcPr>
            <w:tcW w:w="1113"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bookmarkStart w:id="15" w:name="43c8fbf1a5eedc3cc1b5958545f68ff10ef74584"/>
            <w:bookmarkStart w:id="16" w:name="0"/>
            <w:bookmarkEnd w:id="15"/>
            <w:bookmarkEnd w:id="16"/>
            <w:r w:rsidRPr="00B368E9">
              <w:rPr>
                <w:rFonts w:ascii="Times New Roman" w:eastAsia="Times New Roman" w:hAnsi="Times New Roman" w:cs="Times New Roman"/>
                <w:color w:val="000000"/>
                <w:spacing w:val="-4"/>
                <w:lang w:eastAsia="pt-BR"/>
              </w:rPr>
              <w:t>Nº de vagas</w:t>
            </w:r>
          </w:p>
        </w:tc>
        <w:tc>
          <w:tcPr>
            <w:tcW w:w="4272"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Denominação do emprego</w:t>
            </w:r>
          </w:p>
        </w:tc>
        <w:tc>
          <w:tcPr>
            <w:tcW w:w="1233" w:type="dxa"/>
            <w:shd w:val="clear" w:color="auto" w:fill="FFFFFF"/>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Carga Horária</w:t>
            </w:r>
          </w:p>
        </w:tc>
        <w:tc>
          <w:tcPr>
            <w:tcW w:w="1880"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Vencimento Inicial</w:t>
            </w:r>
          </w:p>
        </w:tc>
      </w:tr>
      <w:tr w:rsidR="005226FD" w:rsidRPr="00B368E9" w:rsidTr="00B853CF">
        <w:trPr>
          <w:tblCellSpacing w:w="0" w:type="dxa"/>
        </w:trPr>
        <w:tc>
          <w:tcPr>
            <w:tcW w:w="1113"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1</w:t>
            </w:r>
          </w:p>
        </w:tc>
        <w:tc>
          <w:tcPr>
            <w:tcW w:w="4272"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Administrador</w:t>
            </w:r>
          </w:p>
        </w:tc>
        <w:tc>
          <w:tcPr>
            <w:tcW w:w="1233" w:type="dxa"/>
            <w:shd w:val="clear" w:color="auto" w:fill="FFFFFF"/>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154</w:t>
            </w:r>
          </w:p>
        </w:tc>
      </w:tr>
      <w:tr w:rsidR="005226FD" w:rsidRPr="00B368E9" w:rsidTr="00B853CF">
        <w:trPr>
          <w:tblCellSpacing w:w="0" w:type="dxa"/>
        </w:trPr>
        <w:tc>
          <w:tcPr>
            <w:tcW w:w="1113"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1</w:t>
            </w:r>
          </w:p>
        </w:tc>
        <w:tc>
          <w:tcPr>
            <w:tcW w:w="4272"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Advogado</w:t>
            </w:r>
          </w:p>
        </w:tc>
        <w:tc>
          <w:tcPr>
            <w:tcW w:w="1233" w:type="dxa"/>
            <w:shd w:val="clear" w:color="auto" w:fill="FFFFFF"/>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20</w:t>
            </w:r>
          </w:p>
        </w:tc>
        <w:tc>
          <w:tcPr>
            <w:tcW w:w="1880"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137</w:t>
            </w:r>
          </w:p>
        </w:tc>
      </w:tr>
      <w:tr w:rsidR="005226FD" w:rsidRPr="00B368E9" w:rsidTr="00B853CF">
        <w:trPr>
          <w:tblCellSpacing w:w="0" w:type="dxa"/>
        </w:trPr>
        <w:tc>
          <w:tcPr>
            <w:tcW w:w="1113"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5</w:t>
            </w:r>
          </w:p>
        </w:tc>
        <w:tc>
          <w:tcPr>
            <w:tcW w:w="4272"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Assistente Administrativo</w:t>
            </w:r>
          </w:p>
        </w:tc>
        <w:tc>
          <w:tcPr>
            <w:tcW w:w="1233" w:type="dxa"/>
            <w:shd w:val="clear" w:color="auto" w:fill="FFFFFF"/>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96</w:t>
            </w:r>
          </w:p>
        </w:tc>
      </w:tr>
      <w:tr w:rsidR="005226FD" w:rsidRPr="00B368E9" w:rsidTr="00B853CF">
        <w:trPr>
          <w:tblCellSpacing w:w="0" w:type="dxa"/>
        </w:trPr>
        <w:tc>
          <w:tcPr>
            <w:tcW w:w="1113"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5</w:t>
            </w:r>
          </w:p>
        </w:tc>
        <w:tc>
          <w:tcPr>
            <w:tcW w:w="4272"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Auxiliar Administrativo</w:t>
            </w:r>
          </w:p>
        </w:tc>
        <w:tc>
          <w:tcPr>
            <w:tcW w:w="1233" w:type="dxa"/>
            <w:shd w:val="clear" w:color="auto" w:fill="FFFFFF"/>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63</w:t>
            </w:r>
          </w:p>
        </w:tc>
      </w:tr>
      <w:tr w:rsidR="005226FD" w:rsidRPr="00B368E9" w:rsidTr="00B853CF">
        <w:trPr>
          <w:tblCellSpacing w:w="0" w:type="dxa"/>
        </w:trPr>
        <w:tc>
          <w:tcPr>
            <w:tcW w:w="1113"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2</w:t>
            </w:r>
          </w:p>
        </w:tc>
        <w:tc>
          <w:tcPr>
            <w:tcW w:w="4272"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 xml:space="preserve">Auxiliar de Serviços Gerais </w:t>
            </w:r>
          </w:p>
        </w:tc>
        <w:tc>
          <w:tcPr>
            <w:tcW w:w="1233" w:type="dxa"/>
            <w:shd w:val="clear" w:color="auto" w:fill="FFFFFF"/>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56</w:t>
            </w:r>
          </w:p>
        </w:tc>
      </w:tr>
      <w:tr w:rsidR="005226FD" w:rsidRPr="00B368E9" w:rsidTr="00B853CF">
        <w:trPr>
          <w:tblCellSpacing w:w="0" w:type="dxa"/>
        </w:trPr>
        <w:tc>
          <w:tcPr>
            <w:tcW w:w="1113"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1</w:t>
            </w:r>
          </w:p>
        </w:tc>
        <w:tc>
          <w:tcPr>
            <w:tcW w:w="4272"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Contador</w:t>
            </w:r>
          </w:p>
        </w:tc>
        <w:tc>
          <w:tcPr>
            <w:tcW w:w="1233" w:type="dxa"/>
            <w:shd w:val="clear" w:color="auto" w:fill="FFFFFF"/>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137</w:t>
            </w:r>
          </w:p>
        </w:tc>
      </w:tr>
      <w:tr w:rsidR="005226FD" w:rsidRPr="00B368E9" w:rsidTr="00B853CF">
        <w:trPr>
          <w:tblCellSpacing w:w="0" w:type="dxa"/>
        </w:trPr>
        <w:tc>
          <w:tcPr>
            <w:tcW w:w="1113"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1</w:t>
            </w:r>
          </w:p>
        </w:tc>
        <w:tc>
          <w:tcPr>
            <w:tcW w:w="4272"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Engenheiro Civil</w:t>
            </w:r>
          </w:p>
        </w:tc>
        <w:tc>
          <w:tcPr>
            <w:tcW w:w="1233" w:type="dxa"/>
            <w:shd w:val="clear" w:color="auto" w:fill="FFFFFF"/>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154</w:t>
            </w:r>
          </w:p>
        </w:tc>
      </w:tr>
      <w:tr w:rsidR="005226FD" w:rsidRPr="00B368E9" w:rsidTr="00B853CF">
        <w:trPr>
          <w:tblCellSpacing w:w="0" w:type="dxa"/>
        </w:trPr>
        <w:tc>
          <w:tcPr>
            <w:tcW w:w="1113"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1</w:t>
            </w:r>
          </w:p>
        </w:tc>
        <w:tc>
          <w:tcPr>
            <w:tcW w:w="4272"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Engenheiro Sanitarista</w:t>
            </w:r>
          </w:p>
        </w:tc>
        <w:tc>
          <w:tcPr>
            <w:tcW w:w="1233" w:type="dxa"/>
            <w:shd w:val="clear" w:color="auto" w:fill="FFFFFF"/>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154</w:t>
            </w:r>
          </w:p>
        </w:tc>
      </w:tr>
      <w:tr w:rsidR="005226FD" w:rsidRPr="00B368E9" w:rsidTr="00B853CF">
        <w:trPr>
          <w:tblCellSpacing w:w="0" w:type="dxa"/>
        </w:trPr>
        <w:tc>
          <w:tcPr>
            <w:tcW w:w="1113"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2</w:t>
            </w:r>
          </w:p>
        </w:tc>
        <w:tc>
          <w:tcPr>
            <w:tcW w:w="4272"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Químico</w:t>
            </w:r>
          </w:p>
        </w:tc>
        <w:tc>
          <w:tcPr>
            <w:tcW w:w="1233" w:type="dxa"/>
            <w:shd w:val="clear" w:color="auto" w:fill="FFFFFF"/>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137</w:t>
            </w:r>
          </w:p>
        </w:tc>
      </w:tr>
      <w:tr w:rsidR="005226FD" w:rsidRPr="00B368E9" w:rsidTr="00B853CF">
        <w:trPr>
          <w:tblCellSpacing w:w="0" w:type="dxa"/>
        </w:trPr>
        <w:tc>
          <w:tcPr>
            <w:tcW w:w="1113"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3</w:t>
            </w:r>
          </w:p>
        </w:tc>
        <w:tc>
          <w:tcPr>
            <w:tcW w:w="4272"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Laboratorista</w:t>
            </w:r>
          </w:p>
        </w:tc>
        <w:tc>
          <w:tcPr>
            <w:tcW w:w="1233" w:type="dxa"/>
            <w:shd w:val="clear" w:color="auto" w:fill="FFFFFF"/>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114</w:t>
            </w:r>
          </w:p>
        </w:tc>
      </w:tr>
      <w:tr w:rsidR="005226FD" w:rsidRPr="00B368E9" w:rsidTr="00B853CF">
        <w:trPr>
          <w:tblCellSpacing w:w="0" w:type="dxa"/>
        </w:trPr>
        <w:tc>
          <w:tcPr>
            <w:tcW w:w="1113"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2</w:t>
            </w:r>
          </w:p>
        </w:tc>
        <w:tc>
          <w:tcPr>
            <w:tcW w:w="4272"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Técnico em Saneamento/Assistente Técnico</w:t>
            </w:r>
          </w:p>
        </w:tc>
        <w:tc>
          <w:tcPr>
            <w:tcW w:w="1233" w:type="dxa"/>
            <w:shd w:val="clear" w:color="auto" w:fill="FFFFFF"/>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114</w:t>
            </w:r>
          </w:p>
        </w:tc>
      </w:tr>
      <w:tr w:rsidR="005226FD" w:rsidRPr="00B368E9" w:rsidTr="00B853CF">
        <w:trPr>
          <w:tblCellSpacing w:w="0" w:type="dxa"/>
        </w:trPr>
        <w:tc>
          <w:tcPr>
            <w:tcW w:w="1113"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3</w:t>
            </w:r>
          </w:p>
        </w:tc>
        <w:tc>
          <w:tcPr>
            <w:tcW w:w="4272"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Operador de Máquinas</w:t>
            </w:r>
          </w:p>
        </w:tc>
        <w:tc>
          <w:tcPr>
            <w:tcW w:w="1233" w:type="dxa"/>
            <w:shd w:val="clear" w:color="auto" w:fill="FFFFFF"/>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40</w:t>
            </w:r>
          </w:p>
        </w:tc>
        <w:tc>
          <w:tcPr>
            <w:tcW w:w="1880" w:type="dxa"/>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86</w:t>
            </w:r>
          </w:p>
        </w:tc>
      </w:tr>
    </w:tbl>
    <w:p w:rsidR="005226FD" w:rsidRPr="00B368E9" w:rsidRDefault="005226FD" w:rsidP="005226FD">
      <w:pPr>
        <w:shd w:val="clear" w:color="auto" w:fill="FFFFFF"/>
        <w:spacing w:after="120" w:line="240" w:lineRule="auto"/>
        <w:jc w:val="center"/>
        <w:rPr>
          <w:rFonts w:ascii="Times New Roman" w:eastAsia="Times New Roman" w:hAnsi="Times New Roman" w:cs="Times New Roman"/>
          <w:color w:val="000000"/>
          <w:spacing w:val="-4"/>
          <w:lang w:eastAsia="pt-BR"/>
        </w:rPr>
      </w:pPr>
    </w:p>
    <w:p w:rsidR="005226FD" w:rsidRPr="00B368E9" w:rsidRDefault="005226FD" w:rsidP="005226FD">
      <w:pPr>
        <w:shd w:val="clear" w:color="auto" w:fill="FFFFFF"/>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DO EMPREGO PÚBLICO DE LIVRE PROVIMENTO EM COMISSÃO</w:t>
      </w:r>
    </w:p>
    <w:tbl>
      <w:tblPr>
        <w:tblW w:w="8515" w:type="dxa"/>
        <w:tblCellSpacing w:w="0" w:type="dxa"/>
        <w:shd w:val="clear" w:color="auto" w:fill="FFFFFF"/>
        <w:tblCellMar>
          <w:left w:w="0" w:type="dxa"/>
          <w:right w:w="0" w:type="dxa"/>
        </w:tblCellMar>
        <w:tblLook w:val="04A0"/>
      </w:tblPr>
      <w:tblGrid>
        <w:gridCol w:w="672"/>
        <w:gridCol w:w="4569"/>
        <w:gridCol w:w="1496"/>
        <w:gridCol w:w="1778"/>
      </w:tblGrid>
      <w:tr w:rsidR="005226FD" w:rsidRPr="00B368E9" w:rsidTr="008F2C39">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bookmarkStart w:id="17" w:name="b339fdcc8c8373c7b7b40f43ae7a7795adb8efb1"/>
            <w:bookmarkStart w:id="18" w:name="1"/>
            <w:bookmarkEnd w:id="17"/>
            <w:bookmarkEnd w:id="18"/>
            <w:r w:rsidRPr="00B368E9">
              <w:rPr>
                <w:rFonts w:ascii="Times New Roman" w:eastAsia="Times New Roman" w:hAnsi="Times New Roman" w:cs="Times New Roman"/>
                <w:color w:val="000000"/>
                <w:spacing w:val="-4"/>
                <w:lang w:eastAsia="pt-BR"/>
              </w:rPr>
              <w:t>Nº de vagas</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 xml:space="preserve">Denominação do emprego  </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Carga Horária</w:t>
            </w: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Vencimento</w:t>
            </w:r>
          </w:p>
        </w:tc>
      </w:tr>
      <w:tr w:rsidR="005226FD" w:rsidRPr="00B368E9" w:rsidTr="008F2C39">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1</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 xml:space="preserve">Superintendente                            </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40</w:t>
            </w: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165</w:t>
            </w:r>
          </w:p>
        </w:tc>
      </w:tr>
      <w:tr w:rsidR="005226FD" w:rsidRPr="00B368E9" w:rsidTr="008F2C39">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1</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Assessor Jurídico</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16</w:t>
            </w:r>
          </w:p>
        </w:tc>
        <w:tc>
          <w:tcPr>
            <w:tcW w:w="1778" w:type="dxa"/>
            <w:tcBorders>
              <w:top w:val="single" w:sz="4" w:space="0" w:color="auto"/>
              <w:left w:val="single" w:sz="4" w:space="0" w:color="auto"/>
              <w:bottom w:val="single" w:sz="4" w:space="0" w:color="auto"/>
              <w:right w:val="single" w:sz="4" w:space="0" w:color="auto"/>
            </w:tcBorders>
            <w:shd w:val="clear" w:color="auto" w:fill="FFFFFF"/>
            <w:vAlign w:val="center"/>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122</w:t>
            </w:r>
          </w:p>
        </w:tc>
      </w:tr>
      <w:tr w:rsidR="005226FD" w:rsidRPr="00B368E9" w:rsidTr="008F2C39">
        <w:trPr>
          <w:gridAfter w:val="1"/>
          <w:wAfter w:w="1778" w:type="dxa"/>
          <w:tblCellSpacing w:w="0" w:type="dxa"/>
        </w:trPr>
        <w:tc>
          <w:tcPr>
            <w:tcW w:w="6737" w:type="dxa"/>
            <w:gridSpan w:val="3"/>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p>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lastRenderedPageBreak/>
              <w:t xml:space="preserve">                           DAS FUNÇÕES ADICIONAIS</w:t>
            </w:r>
          </w:p>
        </w:tc>
      </w:tr>
      <w:tr w:rsidR="005226FD" w:rsidRPr="00B368E9" w:rsidTr="008F2C39">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lastRenderedPageBreak/>
              <w:t>Nº de vagas</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Denominação da Função</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Carga Horária</w:t>
            </w:r>
          </w:p>
        </w:tc>
        <w:tc>
          <w:tcPr>
            <w:tcW w:w="1778" w:type="dxa"/>
            <w:tcBorders>
              <w:top w:val="single" w:sz="4" w:space="0" w:color="auto"/>
              <w:left w:val="single" w:sz="4" w:space="0" w:color="auto"/>
              <w:bottom w:val="single" w:sz="4" w:space="0" w:color="auto"/>
              <w:right w:val="single" w:sz="4" w:space="0" w:color="auto"/>
            </w:tcBorders>
            <w:shd w:val="clear" w:color="auto" w:fill="FFFFFF"/>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Vencimento</w:t>
            </w:r>
          </w:p>
        </w:tc>
      </w:tr>
      <w:tr w:rsidR="005226FD" w:rsidRPr="00B368E9" w:rsidTr="008F2C39">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1</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Diretor Administrativo e Financeiro</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p>
        </w:tc>
        <w:tc>
          <w:tcPr>
            <w:tcW w:w="1778" w:type="dxa"/>
            <w:tcBorders>
              <w:top w:val="single" w:sz="4" w:space="0" w:color="auto"/>
              <w:left w:val="single" w:sz="4" w:space="0" w:color="auto"/>
              <w:bottom w:val="single" w:sz="4" w:space="0" w:color="auto"/>
              <w:right w:val="single" w:sz="4" w:space="0" w:color="auto"/>
            </w:tcBorders>
            <w:shd w:val="clear" w:color="auto" w:fill="FFFFFF"/>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p>
        </w:tc>
      </w:tr>
      <w:tr w:rsidR="005226FD" w:rsidRPr="00B368E9" w:rsidTr="008F2C39">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1</w:t>
            </w:r>
          </w:p>
        </w:tc>
        <w:tc>
          <w:tcPr>
            <w:tcW w:w="4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t>Diretor Técnico Operacional</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p>
        </w:tc>
        <w:tc>
          <w:tcPr>
            <w:tcW w:w="1778" w:type="dxa"/>
            <w:tcBorders>
              <w:top w:val="single" w:sz="4" w:space="0" w:color="auto"/>
              <w:left w:val="single" w:sz="4" w:space="0" w:color="auto"/>
              <w:bottom w:val="single" w:sz="4" w:space="0" w:color="auto"/>
              <w:right w:val="single" w:sz="4" w:space="0" w:color="auto"/>
            </w:tcBorders>
            <w:shd w:val="clear" w:color="auto" w:fill="FFFFFF"/>
          </w:tcPr>
          <w:p w:rsidR="005226FD" w:rsidRPr="00B368E9" w:rsidRDefault="005226FD" w:rsidP="00B853CF">
            <w:pPr>
              <w:spacing w:after="120" w:line="240" w:lineRule="auto"/>
              <w:jc w:val="center"/>
              <w:rPr>
                <w:rFonts w:ascii="Times New Roman" w:eastAsia="Times New Roman" w:hAnsi="Times New Roman" w:cs="Times New Roman"/>
                <w:color w:val="000000"/>
                <w:spacing w:val="-4"/>
                <w:lang w:eastAsia="pt-BR"/>
              </w:rPr>
            </w:pPr>
          </w:p>
        </w:tc>
      </w:tr>
    </w:tbl>
    <w:p w:rsidR="005226FD" w:rsidRPr="00B368E9" w:rsidRDefault="005226FD" w:rsidP="005226FD">
      <w:pPr>
        <w:spacing w:after="120" w:line="240" w:lineRule="auto"/>
        <w:rPr>
          <w:rFonts w:ascii="Times New Roman" w:hAnsi="Times New Roman" w:cs="Times New Roman"/>
          <w:spacing w:val="-4"/>
        </w:rPr>
      </w:pPr>
    </w:p>
    <w:p w:rsidR="005226FD" w:rsidRPr="00B368E9" w:rsidRDefault="005226FD" w:rsidP="005226FD">
      <w:pPr>
        <w:spacing w:after="120" w:line="240" w:lineRule="auto"/>
        <w:jc w:val="center"/>
        <w:rPr>
          <w:rFonts w:ascii="Times New Roman" w:hAnsi="Times New Roman" w:cs="Times New Roman"/>
          <w:spacing w:val="-4"/>
        </w:rPr>
      </w:pPr>
    </w:p>
    <w:p w:rsidR="005226FD" w:rsidRDefault="005226FD" w:rsidP="005226FD">
      <w:pPr>
        <w:spacing w:after="120" w:line="240" w:lineRule="auto"/>
        <w:jc w:val="center"/>
        <w:rPr>
          <w:rFonts w:ascii="Times New Roman" w:hAnsi="Times New Roman" w:cs="Times New Roman"/>
          <w:spacing w:val="-4"/>
        </w:rPr>
      </w:pPr>
    </w:p>
    <w:p w:rsidR="005226FD" w:rsidRDefault="005226FD" w:rsidP="005226FD">
      <w:pPr>
        <w:spacing w:after="120" w:line="240" w:lineRule="auto"/>
        <w:jc w:val="center"/>
        <w:rPr>
          <w:rFonts w:ascii="Times New Roman" w:hAnsi="Times New Roman" w:cs="Times New Roman"/>
          <w:spacing w:val="-4"/>
        </w:rPr>
      </w:pPr>
      <w:r>
        <w:rPr>
          <w:rFonts w:ascii="Times New Roman" w:hAnsi="Times New Roman" w:cs="Times New Roman"/>
          <w:spacing w:val="-4"/>
        </w:rPr>
        <w:t>A</w:t>
      </w:r>
      <w:r w:rsidRPr="00B368E9">
        <w:rPr>
          <w:rFonts w:ascii="Times New Roman" w:hAnsi="Times New Roman" w:cs="Times New Roman"/>
          <w:spacing w:val="-4"/>
        </w:rPr>
        <w:t>NEXO 2</w:t>
      </w:r>
    </w:p>
    <w:p w:rsidR="008F2C39" w:rsidRPr="00B368E9" w:rsidRDefault="008F2C39" w:rsidP="005226FD">
      <w:pPr>
        <w:spacing w:after="120" w:line="240" w:lineRule="auto"/>
        <w:jc w:val="center"/>
        <w:rPr>
          <w:rFonts w:ascii="Times New Roman" w:hAnsi="Times New Roman" w:cs="Times New Roman"/>
          <w:spacing w:val="-4"/>
        </w:rPr>
      </w:pPr>
      <w:r w:rsidRPr="00B368E9">
        <w:rPr>
          <w:rFonts w:ascii="Times New Roman" w:hAnsi="Times New Roman" w:cs="Times New Roman"/>
          <w:noProof/>
          <w:spacing w:val="-4"/>
          <w:lang w:eastAsia="pt-BR"/>
        </w:rPr>
        <w:lastRenderedPageBreak/>
        <w:drawing>
          <wp:inline distT="0" distB="0" distL="0" distR="0">
            <wp:extent cx="4639945" cy="6716485"/>
            <wp:effectExtent l="0" t="0" r="8255"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4581" cy="6723196"/>
                    </a:xfrm>
                    <a:prstGeom prst="rect">
                      <a:avLst/>
                    </a:prstGeom>
                    <a:noFill/>
                    <a:ln>
                      <a:noFill/>
                    </a:ln>
                  </pic:spPr>
                </pic:pic>
              </a:graphicData>
            </a:graphic>
          </wp:inline>
        </w:drawing>
      </w:r>
    </w:p>
    <w:p w:rsidR="005226FD" w:rsidRPr="00B368E9" w:rsidRDefault="005226FD" w:rsidP="005226FD">
      <w:pPr>
        <w:shd w:val="clear" w:color="auto" w:fill="FFFFFF"/>
        <w:spacing w:after="120" w:line="240" w:lineRule="auto"/>
        <w:jc w:val="center"/>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color w:val="000000"/>
          <w:spacing w:val="-4"/>
          <w:lang w:eastAsia="pt-BR"/>
        </w:rPr>
        <w:lastRenderedPageBreak/>
        <w:t>ANEXO 3</w:t>
      </w:r>
    </w:p>
    <w:p w:rsidR="005226FD" w:rsidRPr="00B368E9" w:rsidRDefault="005226FD" w:rsidP="005226FD">
      <w:pPr>
        <w:shd w:val="clear" w:color="auto" w:fill="FFFFFF"/>
        <w:spacing w:after="120" w:line="240" w:lineRule="auto"/>
        <w:jc w:val="center"/>
        <w:rPr>
          <w:rFonts w:ascii="Times New Roman" w:eastAsia="Times New Roman" w:hAnsi="Times New Roman" w:cs="Times New Roman"/>
          <w:color w:val="000000"/>
          <w:spacing w:val="-4"/>
          <w:lang w:eastAsia="pt-BR"/>
        </w:rPr>
      </w:pPr>
    </w:p>
    <w:p w:rsidR="005226FD" w:rsidRPr="00B368E9" w:rsidRDefault="005226FD" w:rsidP="005226FD">
      <w:pPr>
        <w:shd w:val="clear" w:color="auto" w:fill="FFFFFF"/>
        <w:spacing w:after="120" w:line="240" w:lineRule="auto"/>
        <w:jc w:val="center"/>
        <w:rPr>
          <w:rFonts w:ascii="Times New Roman" w:eastAsia="Times New Roman" w:hAnsi="Times New Roman" w:cs="Times New Roman"/>
          <w:b/>
          <w:color w:val="000000"/>
          <w:spacing w:val="-4"/>
          <w:lang w:eastAsia="pt-BR"/>
        </w:rPr>
      </w:pPr>
      <w:r w:rsidRPr="00B368E9">
        <w:rPr>
          <w:rFonts w:ascii="Times New Roman" w:eastAsia="Times New Roman" w:hAnsi="Times New Roman" w:cs="Times New Roman"/>
          <w:b/>
          <w:color w:val="000000"/>
          <w:spacing w:val="-4"/>
          <w:lang w:eastAsia="pt-BR"/>
        </w:rPr>
        <w:t>DA EVOLUÇÃO FUNCIONAL - PROGRESSÕES E PROMOÇÕES</w:t>
      </w:r>
    </w:p>
    <w:p w:rsidR="005226FD" w:rsidRPr="00B368E9" w:rsidRDefault="005226FD" w:rsidP="005226FD">
      <w:pPr>
        <w:shd w:val="clear" w:color="auto" w:fill="FFFFFF"/>
        <w:spacing w:after="120" w:line="240" w:lineRule="auto"/>
        <w:jc w:val="center"/>
        <w:rPr>
          <w:rFonts w:ascii="Times New Roman" w:eastAsia="Times New Roman" w:hAnsi="Times New Roman" w:cs="Times New Roman"/>
          <w:color w:val="000000"/>
          <w:spacing w:val="-4"/>
          <w:lang w:eastAsia="pt-BR"/>
        </w:rPr>
      </w:pPr>
    </w:p>
    <w:p w:rsidR="005226FD" w:rsidRPr="00B368E9" w:rsidRDefault="005226FD" w:rsidP="005226FD">
      <w:pPr>
        <w:pStyle w:val="TextosemFormatao"/>
        <w:spacing w:after="120"/>
        <w:jc w:val="center"/>
        <w:rPr>
          <w:rFonts w:ascii="Times New Roman" w:hAnsi="Times New Roman" w:cs="Times New Roman"/>
          <w:b/>
          <w:bCs/>
          <w:spacing w:val="-4"/>
        </w:rPr>
      </w:pPr>
      <w:r w:rsidRPr="00B368E9">
        <w:rPr>
          <w:rFonts w:ascii="Times New Roman" w:hAnsi="Times New Roman" w:cs="Times New Roman"/>
          <w:b/>
          <w:bCs/>
          <w:spacing w:val="-4"/>
        </w:rPr>
        <w:t>Disposições gerais</w:t>
      </w:r>
    </w:p>
    <w:p w:rsidR="005226FD" w:rsidRPr="00B368E9" w:rsidRDefault="005226FD" w:rsidP="005226FD">
      <w:pPr>
        <w:pStyle w:val="TextosemFormatao"/>
        <w:spacing w:after="120"/>
        <w:jc w:val="both"/>
        <w:rPr>
          <w:rFonts w:ascii="Times New Roman" w:hAnsi="Times New Roman" w:cs="Times New Roman"/>
          <w:b/>
          <w:bCs/>
          <w:color w:val="FF0000"/>
          <w:spacing w:val="-4"/>
        </w:rPr>
      </w:pPr>
    </w:p>
    <w:p w:rsidR="005226FD" w:rsidRPr="00B368E9" w:rsidRDefault="005226FD" w:rsidP="005226FD">
      <w:pPr>
        <w:pStyle w:val="TextosemFormatao"/>
        <w:spacing w:after="120"/>
        <w:ind w:firstLine="709"/>
        <w:jc w:val="both"/>
        <w:rPr>
          <w:rFonts w:ascii="Times New Roman" w:hAnsi="Times New Roman" w:cs="Times New Roman"/>
          <w:spacing w:val="-4"/>
        </w:rPr>
      </w:pPr>
      <w:r w:rsidRPr="00B368E9">
        <w:rPr>
          <w:rFonts w:ascii="Times New Roman" w:hAnsi="Times New Roman" w:cs="Times New Roman"/>
          <w:b/>
          <w:spacing w:val="-4"/>
        </w:rPr>
        <w:t>Art. 1º.</w:t>
      </w:r>
      <w:r w:rsidRPr="00B368E9">
        <w:rPr>
          <w:rFonts w:ascii="Times New Roman" w:hAnsi="Times New Roman" w:cs="Times New Roman"/>
          <w:spacing w:val="-4"/>
        </w:rPr>
        <w:t xml:space="preserve"> A Evolução Funcional dar-se-á pela progressão e/ou promoção do empregado, mediante a passagem de um nível para outro(s), dentro do mesmo emprego, observado o Anexo 2 – DOS NÍVEIS E VENCIMENTOS, constante deste Protocolo de Intenções. </w:t>
      </w:r>
    </w:p>
    <w:p w:rsidR="005226FD" w:rsidRPr="00B368E9" w:rsidRDefault="005226FD" w:rsidP="005226FD">
      <w:pPr>
        <w:pStyle w:val="TextosemFormatao"/>
        <w:spacing w:after="120"/>
        <w:ind w:firstLine="709"/>
        <w:jc w:val="both"/>
        <w:rPr>
          <w:rFonts w:ascii="Times New Roman" w:hAnsi="Times New Roman" w:cs="Times New Roman"/>
          <w:spacing w:val="-4"/>
        </w:rPr>
      </w:pPr>
      <w:r w:rsidRPr="00B368E9">
        <w:rPr>
          <w:rFonts w:ascii="Times New Roman" w:hAnsi="Times New Roman" w:cs="Times New Roman"/>
          <w:spacing w:val="-4"/>
        </w:rPr>
        <w:t xml:space="preserve">§ 1º. A Progressão Funcional do empregado, de que trata o </w:t>
      </w:r>
      <w:r w:rsidRPr="00B368E9">
        <w:rPr>
          <w:rFonts w:ascii="Times New Roman" w:hAnsi="Times New Roman" w:cs="Times New Roman"/>
          <w:i/>
          <w:spacing w:val="-4"/>
        </w:rPr>
        <w:t>caput</w:t>
      </w:r>
      <w:r w:rsidRPr="00B368E9">
        <w:rPr>
          <w:rFonts w:ascii="Times New Roman" w:hAnsi="Times New Roman" w:cs="Times New Roman"/>
          <w:spacing w:val="-4"/>
        </w:rPr>
        <w:t xml:space="preserve"> deste artigo, ocorrerá de forma ascendente, de um nível para outro(s) imediatamente superior.</w:t>
      </w:r>
    </w:p>
    <w:p w:rsidR="005226FD" w:rsidRPr="00B368E9" w:rsidRDefault="005226FD" w:rsidP="005226FD">
      <w:pPr>
        <w:pStyle w:val="TextosemFormatao"/>
        <w:spacing w:after="120"/>
        <w:ind w:firstLine="709"/>
        <w:jc w:val="both"/>
        <w:rPr>
          <w:rFonts w:ascii="Times New Roman" w:eastAsia="Times New Roman" w:hAnsi="Times New Roman" w:cs="Times New Roman"/>
          <w:color w:val="000000"/>
          <w:spacing w:val="-4"/>
        </w:rPr>
      </w:pPr>
      <w:r w:rsidRPr="00B368E9">
        <w:rPr>
          <w:rFonts w:ascii="Times New Roman" w:eastAsia="Times New Roman" w:hAnsi="Times New Roman" w:cs="Times New Roman"/>
          <w:color w:val="000000"/>
          <w:spacing w:val="-4"/>
        </w:rPr>
        <w:t xml:space="preserve">§ 2º. Os empregados de Livre Provimento em Comissão e das Funções Adicionais não fazem jus à Evolução Funcional prevista no </w:t>
      </w:r>
      <w:r w:rsidRPr="00B368E9">
        <w:rPr>
          <w:rFonts w:ascii="Times New Roman" w:eastAsia="Times New Roman" w:hAnsi="Times New Roman" w:cs="Times New Roman"/>
          <w:i/>
          <w:color w:val="000000"/>
          <w:spacing w:val="-4"/>
        </w:rPr>
        <w:t>caput.</w:t>
      </w:r>
    </w:p>
    <w:p w:rsidR="005226FD" w:rsidRPr="00B368E9" w:rsidRDefault="005226FD" w:rsidP="005226FD">
      <w:pPr>
        <w:pStyle w:val="TextosemFormatao"/>
        <w:spacing w:after="120"/>
        <w:ind w:firstLine="709"/>
        <w:jc w:val="both"/>
        <w:rPr>
          <w:rFonts w:ascii="Times New Roman" w:hAnsi="Times New Roman" w:cs="Times New Roman"/>
          <w:spacing w:val="-4"/>
        </w:rPr>
      </w:pPr>
    </w:p>
    <w:p w:rsidR="005226FD" w:rsidRPr="00B368E9" w:rsidRDefault="005226FD" w:rsidP="005226FD">
      <w:pPr>
        <w:pStyle w:val="TextosemFormatao"/>
        <w:spacing w:after="120"/>
        <w:ind w:firstLine="709"/>
        <w:jc w:val="both"/>
        <w:rPr>
          <w:rFonts w:ascii="Times New Roman" w:hAnsi="Times New Roman" w:cs="Times New Roman"/>
          <w:spacing w:val="-4"/>
        </w:rPr>
      </w:pPr>
      <w:r w:rsidRPr="00B368E9">
        <w:rPr>
          <w:rFonts w:ascii="Times New Roman" w:hAnsi="Times New Roman" w:cs="Times New Roman"/>
          <w:b/>
          <w:spacing w:val="-4"/>
        </w:rPr>
        <w:t>Art. 2º.</w:t>
      </w:r>
      <w:r w:rsidRPr="00B368E9">
        <w:rPr>
          <w:rFonts w:ascii="Times New Roman" w:hAnsi="Times New Roman" w:cs="Times New Roman"/>
          <w:spacing w:val="-4"/>
        </w:rPr>
        <w:t xml:space="preserve"> A Evolução Funcional ocorrerá através das modalidades de:</w:t>
      </w:r>
    </w:p>
    <w:p w:rsidR="005226FD" w:rsidRPr="00B368E9" w:rsidRDefault="005226FD" w:rsidP="005226FD">
      <w:pPr>
        <w:pStyle w:val="TextosemFormatao"/>
        <w:spacing w:after="120"/>
        <w:ind w:left="567" w:firstLine="142"/>
        <w:jc w:val="both"/>
        <w:rPr>
          <w:rFonts w:ascii="Times New Roman" w:hAnsi="Times New Roman" w:cs="Times New Roman"/>
          <w:spacing w:val="-4"/>
        </w:rPr>
      </w:pPr>
      <w:r w:rsidRPr="00B368E9">
        <w:rPr>
          <w:rFonts w:ascii="Times New Roman" w:hAnsi="Times New Roman" w:cs="Times New Roman"/>
          <w:spacing w:val="-4"/>
        </w:rPr>
        <w:t>I - Progressão por Merecimento;</w:t>
      </w:r>
    </w:p>
    <w:p w:rsidR="005226FD" w:rsidRPr="00B368E9" w:rsidRDefault="005226FD" w:rsidP="005226FD">
      <w:pPr>
        <w:pStyle w:val="TextosemFormatao"/>
        <w:spacing w:after="120"/>
        <w:ind w:left="567" w:firstLine="142"/>
        <w:jc w:val="both"/>
        <w:rPr>
          <w:rFonts w:ascii="Times New Roman" w:hAnsi="Times New Roman" w:cs="Times New Roman"/>
          <w:spacing w:val="-4"/>
        </w:rPr>
      </w:pPr>
      <w:r w:rsidRPr="00B368E9">
        <w:rPr>
          <w:rFonts w:ascii="Times New Roman" w:hAnsi="Times New Roman" w:cs="Times New Roman"/>
          <w:spacing w:val="-4"/>
        </w:rPr>
        <w:t>II - Promoção por Cursos de Formação e/ou Capacitação.</w:t>
      </w:r>
    </w:p>
    <w:p w:rsidR="005226FD" w:rsidRPr="00B368E9" w:rsidRDefault="005226FD" w:rsidP="005226FD">
      <w:pPr>
        <w:pStyle w:val="TextosemFormatao"/>
        <w:spacing w:after="120"/>
        <w:ind w:left="567" w:firstLine="142"/>
        <w:jc w:val="both"/>
        <w:rPr>
          <w:rFonts w:ascii="Times New Roman" w:hAnsi="Times New Roman" w:cs="Times New Roman"/>
          <w:b/>
          <w:spacing w:val="-4"/>
        </w:rPr>
      </w:pPr>
    </w:p>
    <w:p w:rsidR="005226FD" w:rsidRPr="00B368E9" w:rsidRDefault="005226FD" w:rsidP="005226FD">
      <w:pPr>
        <w:pStyle w:val="TextosemFormatao"/>
        <w:spacing w:after="120"/>
        <w:ind w:firstLine="709"/>
        <w:jc w:val="both"/>
        <w:rPr>
          <w:rFonts w:ascii="Times New Roman" w:hAnsi="Times New Roman" w:cs="Times New Roman"/>
          <w:spacing w:val="-4"/>
        </w:rPr>
      </w:pPr>
      <w:r w:rsidRPr="00B368E9">
        <w:rPr>
          <w:rFonts w:ascii="Times New Roman" w:hAnsi="Times New Roman" w:cs="Times New Roman"/>
          <w:b/>
          <w:spacing w:val="-4"/>
        </w:rPr>
        <w:t>Art. 3º.</w:t>
      </w:r>
      <w:r w:rsidRPr="00B368E9">
        <w:rPr>
          <w:rFonts w:ascii="Times New Roman" w:hAnsi="Times New Roman" w:cs="Times New Roman"/>
          <w:spacing w:val="-4"/>
        </w:rPr>
        <w:t xml:space="preserve"> Não terá direito à evolução funcional o empregado que estiver cumprindo estágio probatório, fazendo jus a sua primeira evolução tão logo adquirida a estabilidade no cargo e preenchidos os requisitos para a obtenção do direito ao primeiro avanço. </w:t>
      </w:r>
    </w:p>
    <w:p w:rsidR="005226FD" w:rsidRPr="00B368E9" w:rsidRDefault="005226FD" w:rsidP="005226FD">
      <w:pPr>
        <w:pStyle w:val="TextosemFormatao"/>
        <w:spacing w:after="120"/>
        <w:ind w:firstLine="709"/>
        <w:jc w:val="both"/>
        <w:rPr>
          <w:rFonts w:ascii="Times New Roman" w:hAnsi="Times New Roman" w:cs="Times New Roman"/>
          <w:spacing w:val="-4"/>
        </w:rPr>
      </w:pPr>
      <w:r w:rsidRPr="00B368E9">
        <w:rPr>
          <w:rFonts w:ascii="Times New Roman" w:hAnsi="Times New Roman" w:cs="Times New Roman"/>
          <w:b/>
          <w:spacing w:val="-4"/>
        </w:rPr>
        <w:t>Parágrafo único.</w:t>
      </w:r>
      <w:r w:rsidRPr="00B368E9">
        <w:rPr>
          <w:rFonts w:ascii="Times New Roman" w:hAnsi="Times New Roman" w:cs="Times New Roman"/>
          <w:spacing w:val="-4"/>
        </w:rPr>
        <w:t xml:space="preserve"> A primeira evolução funcional corresponderá a passagem do nível no qual o empregado foi contratado, para o nível imediatamente superior, constante do Anexo 2 deste Protocolo de Intenções, convertido em Contrato de Consórcio Público.</w:t>
      </w:r>
    </w:p>
    <w:p w:rsidR="005226FD" w:rsidRPr="00B368E9" w:rsidRDefault="005226FD" w:rsidP="005226FD">
      <w:pPr>
        <w:pStyle w:val="TextosemFormatao"/>
        <w:spacing w:after="120"/>
        <w:jc w:val="both"/>
        <w:rPr>
          <w:rFonts w:ascii="Times New Roman" w:hAnsi="Times New Roman" w:cs="Times New Roman"/>
          <w:spacing w:val="-4"/>
        </w:rPr>
      </w:pPr>
    </w:p>
    <w:p w:rsidR="005226FD" w:rsidRPr="00B368E9" w:rsidRDefault="005226FD" w:rsidP="005226FD">
      <w:pPr>
        <w:spacing w:after="120" w:line="240" w:lineRule="auto"/>
        <w:jc w:val="center"/>
        <w:rPr>
          <w:rFonts w:ascii="Times New Roman" w:hAnsi="Times New Roman" w:cs="Times New Roman"/>
          <w:b/>
          <w:bCs/>
          <w:spacing w:val="-4"/>
          <w:lang w:eastAsia="pt-BR"/>
        </w:rPr>
      </w:pPr>
      <w:r w:rsidRPr="00B368E9">
        <w:rPr>
          <w:rFonts w:ascii="Times New Roman" w:hAnsi="Times New Roman" w:cs="Times New Roman"/>
          <w:b/>
          <w:bCs/>
          <w:spacing w:val="-4"/>
          <w:lang w:eastAsia="pt-BR"/>
        </w:rPr>
        <w:t>DA PROGRESSÃO POR MERECIMENTO</w:t>
      </w:r>
    </w:p>
    <w:p w:rsidR="005226FD" w:rsidRPr="00B368E9" w:rsidRDefault="005226FD" w:rsidP="005226FD">
      <w:pPr>
        <w:pStyle w:val="TextosemFormatao"/>
        <w:spacing w:after="120"/>
        <w:jc w:val="both"/>
        <w:rPr>
          <w:rFonts w:ascii="Times New Roman" w:hAnsi="Times New Roman" w:cs="Times New Roman"/>
          <w:b/>
          <w:bCs/>
          <w:color w:val="FF0000"/>
          <w:spacing w:val="-4"/>
        </w:rPr>
      </w:pPr>
    </w:p>
    <w:p w:rsidR="005226FD" w:rsidRPr="00B368E9" w:rsidRDefault="005226FD" w:rsidP="005226FD">
      <w:pPr>
        <w:pStyle w:val="TextosemFormatao"/>
        <w:spacing w:after="120"/>
        <w:ind w:firstLine="708"/>
        <w:jc w:val="both"/>
        <w:rPr>
          <w:rFonts w:ascii="Times New Roman" w:hAnsi="Times New Roman" w:cs="Times New Roman"/>
          <w:spacing w:val="-4"/>
        </w:rPr>
      </w:pPr>
      <w:r w:rsidRPr="00B368E9">
        <w:rPr>
          <w:rFonts w:ascii="Times New Roman" w:hAnsi="Times New Roman" w:cs="Times New Roman"/>
          <w:b/>
          <w:spacing w:val="-4"/>
        </w:rPr>
        <w:t>Art. 4º.</w:t>
      </w:r>
      <w:r w:rsidRPr="00B368E9">
        <w:rPr>
          <w:rFonts w:ascii="Times New Roman" w:hAnsi="Times New Roman" w:cs="Times New Roman"/>
          <w:spacing w:val="-4"/>
        </w:rPr>
        <w:t xml:space="preserve"> Progressão por Merecimento é a passagem de um nível para outro imediatamente superior àquele a que pertence o empregado, pelo critério de merecimento.</w:t>
      </w:r>
    </w:p>
    <w:p w:rsidR="005226FD" w:rsidRPr="00B368E9" w:rsidRDefault="005226FD" w:rsidP="005226FD">
      <w:pPr>
        <w:spacing w:after="120" w:line="240" w:lineRule="auto"/>
        <w:ind w:firstLine="708"/>
        <w:jc w:val="both"/>
        <w:rPr>
          <w:rFonts w:ascii="Times New Roman" w:hAnsi="Times New Roman" w:cs="Times New Roman"/>
          <w:spacing w:val="-4"/>
          <w:lang w:eastAsia="pt-BR"/>
        </w:rPr>
      </w:pPr>
    </w:p>
    <w:p w:rsidR="005226FD" w:rsidRPr="00B368E9" w:rsidRDefault="005226FD" w:rsidP="005226FD">
      <w:pPr>
        <w:spacing w:after="120" w:line="240" w:lineRule="auto"/>
        <w:ind w:firstLine="708"/>
        <w:jc w:val="both"/>
        <w:rPr>
          <w:rFonts w:ascii="Times New Roman" w:hAnsi="Times New Roman" w:cs="Times New Roman"/>
          <w:spacing w:val="-4"/>
          <w:lang w:eastAsia="pt-BR"/>
        </w:rPr>
      </w:pPr>
      <w:r w:rsidRPr="00B368E9">
        <w:rPr>
          <w:rFonts w:ascii="Times New Roman" w:hAnsi="Times New Roman" w:cs="Times New Roman"/>
          <w:b/>
          <w:spacing w:val="-4"/>
          <w:lang w:eastAsia="pt-BR"/>
        </w:rPr>
        <w:t>Art. 5º.</w:t>
      </w:r>
      <w:r w:rsidRPr="00B368E9">
        <w:rPr>
          <w:rFonts w:ascii="Times New Roman" w:hAnsi="Times New Roman" w:cs="Times New Roman"/>
          <w:spacing w:val="-4"/>
          <w:lang w:eastAsia="pt-BR"/>
        </w:rPr>
        <w:t xml:space="preserve"> A Progressão por Merecimento, somente será concedida aos empregados para os quais foram realizadas as Avaliações Anuais de Desempenho Funcional e ocorrerá a cada ano, correspondente ao avanço de um nível por progressão, observadas as seguintes exigências:</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spacing w:val="-4"/>
          <w:lang w:eastAsia="pt-BR"/>
        </w:rPr>
        <w:t>I - ter o empregado cumprido o estágio probatório de 3 (três) anos, conforme prevê a Constituição Federal;</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spacing w:val="-4"/>
          <w:lang w:eastAsia="pt-BR"/>
        </w:rPr>
        <w:t>II - ter o empregado atingido a média 7,0 (sete) na Avaliação Anual de Desempenho Funcional.</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Art. 6º.</w:t>
      </w:r>
      <w:r w:rsidRPr="00B368E9">
        <w:rPr>
          <w:rFonts w:ascii="Times New Roman" w:hAnsi="Times New Roman" w:cs="Times New Roman"/>
          <w:spacing w:val="-4"/>
          <w:lang w:eastAsia="pt-BR"/>
        </w:rPr>
        <w:t xml:space="preserve"> As ausências para tratamento de saúde, ocorridas durante o período da avaliação, e que, somadas, excederem 30 (trinta) dias, automaticamente prorrogam, por igual tempo, a data do direito à progressão. </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Art. 7º.</w:t>
      </w:r>
      <w:r w:rsidRPr="00B368E9">
        <w:rPr>
          <w:rFonts w:ascii="Times New Roman" w:hAnsi="Times New Roman" w:cs="Times New Roman"/>
          <w:spacing w:val="-4"/>
          <w:lang w:eastAsia="pt-BR"/>
        </w:rPr>
        <w:t xml:space="preserve"> Independente da média atingida nas Avaliações Anuais de Desempenho Funcional a que se refere o art. 5º, não fará jus à progressão por merecimento o empregado que:</w:t>
      </w:r>
    </w:p>
    <w:p w:rsidR="005226FD" w:rsidRPr="00B368E9" w:rsidRDefault="005226FD" w:rsidP="005226FD">
      <w:pPr>
        <w:spacing w:after="120" w:line="240" w:lineRule="auto"/>
        <w:ind w:firstLine="705"/>
        <w:jc w:val="both"/>
        <w:rPr>
          <w:rFonts w:ascii="Times New Roman" w:hAnsi="Times New Roman" w:cs="Times New Roman"/>
          <w:spacing w:val="-4"/>
          <w:lang w:eastAsia="pt-BR"/>
        </w:rPr>
      </w:pPr>
      <w:r w:rsidRPr="00B368E9">
        <w:rPr>
          <w:rFonts w:ascii="Times New Roman" w:hAnsi="Times New Roman" w:cs="Times New Roman"/>
          <w:b/>
          <w:spacing w:val="-4"/>
          <w:lang w:eastAsia="pt-BR"/>
        </w:rPr>
        <w:t>I -</w:t>
      </w:r>
      <w:r w:rsidRPr="00B368E9">
        <w:rPr>
          <w:rFonts w:ascii="Times New Roman" w:hAnsi="Times New Roman" w:cs="Times New Roman"/>
          <w:spacing w:val="-4"/>
          <w:lang w:eastAsia="pt-BR"/>
        </w:rPr>
        <w:t xml:space="preserve"> estiver licenciado ou afastado do exercício do emprego, com ou sem remuneração;</w:t>
      </w:r>
    </w:p>
    <w:p w:rsidR="005226FD" w:rsidRPr="00B368E9" w:rsidRDefault="005226FD" w:rsidP="005226FD">
      <w:pPr>
        <w:spacing w:after="120" w:line="240" w:lineRule="auto"/>
        <w:ind w:firstLine="705"/>
        <w:jc w:val="both"/>
        <w:rPr>
          <w:rFonts w:ascii="Times New Roman" w:hAnsi="Times New Roman" w:cs="Times New Roman"/>
          <w:spacing w:val="-4"/>
          <w:lang w:eastAsia="pt-BR"/>
        </w:rPr>
      </w:pPr>
      <w:r w:rsidRPr="00B368E9">
        <w:rPr>
          <w:rFonts w:ascii="Times New Roman" w:hAnsi="Times New Roman" w:cs="Times New Roman"/>
          <w:b/>
          <w:spacing w:val="-4"/>
          <w:lang w:eastAsia="pt-BR"/>
        </w:rPr>
        <w:t>II -</w:t>
      </w:r>
      <w:r w:rsidRPr="00B368E9">
        <w:rPr>
          <w:rFonts w:ascii="Times New Roman" w:hAnsi="Times New Roman" w:cs="Times New Roman"/>
          <w:spacing w:val="-4"/>
          <w:lang w:eastAsia="pt-BR"/>
        </w:rPr>
        <w:t xml:space="preserve"> tiver obtido nota inferior a 7 (sete) no critério Assiduidade na avaliação anual;</w:t>
      </w:r>
    </w:p>
    <w:p w:rsidR="005226FD" w:rsidRPr="00B368E9" w:rsidRDefault="005226FD" w:rsidP="005226FD">
      <w:pPr>
        <w:spacing w:after="120" w:line="240" w:lineRule="auto"/>
        <w:ind w:firstLine="705"/>
        <w:jc w:val="both"/>
        <w:rPr>
          <w:rFonts w:ascii="Times New Roman" w:hAnsi="Times New Roman" w:cs="Times New Roman"/>
          <w:spacing w:val="-4"/>
          <w:lang w:eastAsia="pt-BR"/>
        </w:rPr>
      </w:pPr>
      <w:r w:rsidRPr="00B368E9">
        <w:rPr>
          <w:rFonts w:ascii="Times New Roman" w:hAnsi="Times New Roman" w:cs="Times New Roman"/>
          <w:b/>
          <w:spacing w:val="-4"/>
          <w:lang w:eastAsia="pt-BR"/>
        </w:rPr>
        <w:t>III -</w:t>
      </w:r>
      <w:r w:rsidRPr="00B368E9">
        <w:rPr>
          <w:rFonts w:ascii="Times New Roman" w:hAnsi="Times New Roman" w:cs="Times New Roman"/>
          <w:spacing w:val="-4"/>
          <w:lang w:eastAsia="pt-BR"/>
        </w:rPr>
        <w:t xml:space="preserve"> Tenha sofrido uma penalidade administrativa de suspensão ou duas advertências, no período de avaliação.</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Parágrafo único.</w:t>
      </w:r>
      <w:r w:rsidRPr="00B368E9">
        <w:rPr>
          <w:rFonts w:ascii="Times New Roman" w:hAnsi="Times New Roman" w:cs="Times New Roman"/>
          <w:spacing w:val="-4"/>
          <w:lang w:eastAsia="pt-BR"/>
        </w:rPr>
        <w:t xml:space="preserve"> Excetua-se do disposto no inciso I o caso de licença à empregada gestante. </w:t>
      </w:r>
    </w:p>
    <w:p w:rsidR="005226FD" w:rsidRPr="00B368E9" w:rsidRDefault="005226FD" w:rsidP="005226FD">
      <w:pPr>
        <w:spacing w:after="120" w:line="240" w:lineRule="auto"/>
        <w:ind w:firstLine="709"/>
        <w:jc w:val="both"/>
        <w:rPr>
          <w:rFonts w:ascii="Times New Roman" w:hAnsi="Times New Roman" w:cs="Times New Roman"/>
          <w:color w:val="FF0000"/>
          <w:spacing w:val="-4"/>
          <w:lang w:eastAsia="pt-BR"/>
        </w:rPr>
      </w:pPr>
    </w:p>
    <w:p w:rsidR="005226FD" w:rsidRPr="00B368E9" w:rsidRDefault="005226FD" w:rsidP="005226FD">
      <w:pPr>
        <w:spacing w:after="120" w:line="240" w:lineRule="auto"/>
        <w:jc w:val="center"/>
        <w:rPr>
          <w:rFonts w:ascii="Times New Roman" w:hAnsi="Times New Roman" w:cs="Times New Roman"/>
          <w:b/>
          <w:bCs/>
          <w:spacing w:val="-4"/>
          <w:lang w:eastAsia="pt-BR"/>
        </w:rPr>
      </w:pPr>
      <w:r w:rsidRPr="00B368E9">
        <w:rPr>
          <w:rFonts w:ascii="Times New Roman" w:hAnsi="Times New Roman" w:cs="Times New Roman"/>
          <w:b/>
          <w:bCs/>
          <w:spacing w:val="-4"/>
          <w:lang w:eastAsia="pt-BR"/>
        </w:rPr>
        <w:lastRenderedPageBreak/>
        <w:t xml:space="preserve">DA PROMOÇÃO POR CURSOS </w:t>
      </w:r>
    </w:p>
    <w:p w:rsidR="005226FD" w:rsidRPr="00B368E9" w:rsidRDefault="005226FD" w:rsidP="005226FD">
      <w:pPr>
        <w:spacing w:after="120" w:line="240" w:lineRule="auto"/>
        <w:jc w:val="center"/>
        <w:rPr>
          <w:rFonts w:ascii="Times New Roman" w:hAnsi="Times New Roman" w:cs="Times New Roman"/>
          <w:b/>
          <w:bCs/>
          <w:spacing w:val="-4"/>
          <w:lang w:eastAsia="pt-BR"/>
        </w:rPr>
      </w:pPr>
      <w:r w:rsidRPr="00B368E9">
        <w:rPr>
          <w:rFonts w:ascii="Times New Roman" w:hAnsi="Times New Roman" w:cs="Times New Roman"/>
          <w:b/>
          <w:bCs/>
          <w:spacing w:val="-4"/>
          <w:lang w:eastAsia="pt-BR"/>
        </w:rPr>
        <w:t>DE FORMAÇÃO E/OU CAPACITAÇÃO</w:t>
      </w:r>
    </w:p>
    <w:p w:rsidR="005226FD" w:rsidRPr="00B368E9" w:rsidRDefault="005226FD" w:rsidP="005226FD">
      <w:pPr>
        <w:spacing w:after="120" w:line="240" w:lineRule="auto"/>
        <w:jc w:val="both"/>
        <w:rPr>
          <w:rFonts w:ascii="Times New Roman" w:hAnsi="Times New Roman" w:cs="Times New Roman"/>
          <w:b/>
          <w:bCs/>
          <w:spacing w:val="-4"/>
          <w:lang w:eastAsia="pt-BR"/>
        </w:rPr>
      </w:pP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Art. 8º.</w:t>
      </w:r>
      <w:r w:rsidRPr="00B368E9">
        <w:rPr>
          <w:rFonts w:ascii="Times New Roman" w:hAnsi="Times New Roman" w:cs="Times New Roman"/>
          <w:spacing w:val="-4"/>
          <w:lang w:eastAsia="pt-BR"/>
        </w:rPr>
        <w:t xml:space="preserve"> A Promoção por Cursos de Formação e/ou Capacitação é a passagem de um nível para outro imediatamente superior considerando-se a atualização profissional do empregado.</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Art. 9º.</w:t>
      </w:r>
      <w:r w:rsidRPr="00B368E9">
        <w:rPr>
          <w:rFonts w:ascii="Times New Roman" w:hAnsi="Times New Roman" w:cs="Times New Roman"/>
          <w:spacing w:val="-4"/>
          <w:lang w:eastAsia="pt-BR"/>
        </w:rPr>
        <w:t xml:space="preserve"> Tendo obtido a progressão de que trata o art. 4º, é possível o empregado, no mesmo período, acumular outro avanço, a título de Promoção por Cursos de Formação e/ou de Capacitação, desde que comprove os requisitos necessários. </w:t>
      </w:r>
    </w:p>
    <w:p w:rsidR="005226FD" w:rsidRPr="00B368E9" w:rsidRDefault="005226FD" w:rsidP="005226FD">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p>
    <w:p w:rsidR="005226FD" w:rsidRPr="00B368E9" w:rsidRDefault="005226FD" w:rsidP="005226FD">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r w:rsidRPr="00B368E9">
        <w:rPr>
          <w:rFonts w:ascii="Times New Roman" w:eastAsia="Times New Roman" w:hAnsi="Times New Roman" w:cs="Times New Roman"/>
          <w:b/>
          <w:spacing w:val="-4"/>
          <w:lang w:eastAsia="pt-BR"/>
        </w:rPr>
        <w:t>Art. 10.</w:t>
      </w:r>
      <w:r w:rsidRPr="00B368E9">
        <w:rPr>
          <w:rFonts w:ascii="Times New Roman" w:eastAsia="Times New Roman" w:hAnsi="Times New Roman" w:cs="Times New Roman"/>
          <w:spacing w:val="-4"/>
          <w:lang w:eastAsia="pt-BR"/>
        </w:rPr>
        <w:t xml:space="preserve"> Os cursos de formação educacional e de capacitação, só serão considerados, para efeitos de concessão de promoção por uma única vez, não podendo ser computados para outras formas de promoção.</w:t>
      </w:r>
    </w:p>
    <w:p w:rsidR="005226FD" w:rsidRPr="00B368E9" w:rsidRDefault="005226FD" w:rsidP="005226FD">
      <w:pPr>
        <w:spacing w:after="120" w:line="240" w:lineRule="auto"/>
        <w:jc w:val="both"/>
        <w:rPr>
          <w:rFonts w:ascii="Times New Roman" w:hAnsi="Times New Roman" w:cs="Times New Roman"/>
          <w:spacing w:val="-4"/>
          <w:lang w:eastAsia="pt-BR"/>
        </w:rPr>
      </w:pPr>
    </w:p>
    <w:p w:rsidR="005226FD" w:rsidRPr="00B368E9" w:rsidRDefault="005226FD" w:rsidP="005226FD">
      <w:pPr>
        <w:spacing w:after="120" w:line="240" w:lineRule="auto"/>
        <w:jc w:val="center"/>
        <w:rPr>
          <w:rFonts w:ascii="Times New Roman" w:hAnsi="Times New Roman" w:cs="Times New Roman"/>
          <w:b/>
          <w:spacing w:val="-4"/>
          <w:lang w:eastAsia="pt-BR"/>
        </w:rPr>
      </w:pPr>
      <w:r w:rsidRPr="00B368E9">
        <w:rPr>
          <w:rFonts w:ascii="Times New Roman" w:hAnsi="Times New Roman" w:cs="Times New Roman"/>
          <w:b/>
          <w:spacing w:val="-4"/>
          <w:lang w:eastAsia="pt-BR"/>
        </w:rPr>
        <w:t>Da Promoção por Cursos de Formação</w:t>
      </w:r>
    </w:p>
    <w:p w:rsidR="005226FD" w:rsidRPr="00B368E9" w:rsidRDefault="005226FD" w:rsidP="005226FD">
      <w:pPr>
        <w:spacing w:after="120" w:line="240" w:lineRule="auto"/>
        <w:jc w:val="both"/>
        <w:rPr>
          <w:rFonts w:ascii="Times New Roman" w:hAnsi="Times New Roman" w:cs="Times New Roman"/>
          <w:spacing w:val="-4"/>
          <w:lang w:eastAsia="pt-BR"/>
        </w:rPr>
      </w:pP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Art. 11.</w:t>
      </w:r>
      <w:r w:rsidRPr="00B368E9">
        <w:rPr>
          <w:rFonts w:ascii="Times New Roman" w:hAnsi="Times New Roman" w:cs="Times New Roman"/>
          <w:spacing w:val="-4"/>
          <w:lang w:eastAsia="pt-BR"/>
        </w:rPr>
        <w:t xml:space="preserve"> A promoção por Cursos de Formação é concedida ao empregado que possuir ou vir a possuir formação superior à exigida no cargo, mediante a conclusão dos seguintes cursos de formação educacionais:</w:t>
      </w:r>
    </w:p>
    <w:p w:rsidR="005226FD" w:rsidRPr="00B368E9" w:rsidRDefault="005226FD" w:rsidP="005226FD">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r w:rsidRPr="00B368E9">
        <w:rPr>
          <w:rFonts w:ascii="Times New Roman" w:eastAsia="Times New Roman" w:hAnsi="Times New Roman" w:cs="Times New Roman"/>
          <w:b/>
          <w:spacing w:val="-4"/>
          <w:lang w:eastAsia="pt-BR"/>
        </w:rPr>
        <w:t xml:space="preserve">I - </w:t>
      </w:r>
      <w:r w:rsidRPr="00B368E9">
        <w:rPr>
          <w:rFonts w:ascii="Times New Roman" w:eastAsia="Times New Roman" w:hAnsi="Times New Roman" w:cs="Times New Roman"/>
          <w:spacing w:val="-4"/>
          <w:lang w:eastAsia="pt-BR"/>
        </w:rPr>
        <w:t>ensino médio completo;</w:t>
      </w:r>
    </w:p>
    <w:p w:rsidR="005226FD" w:rsidRPr="00B368E9" w:rsidRDefault="005226FD" w:rsidP="005226FD">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r w:rsidRPr="00B368E9">
        <w:rPr>
          <w:rFonts w:ascii="Times New Roman" w:eastAsia="Times New Roman" w:hAnsi="Times New Roman" w:cs="Times New Roman"/>
          <w:b/>
          <w:spacing w:val="-4"/>
          <w:lang w:eastAsia="pt-BR"/>
        </w:rPr>
        <w:t>II -</w:t>
      </w:r>
      <w:r w:rsidRPr="00B368E9">
        <w:rPr>
          <w:rFonts w:ascii="Times New Roman" w:eastAsia="Times New Roman" w:hAnsi="Times New Roman" w:cs="Times New Roman"/>
          <w:spacing w:val="-4"/>
          <w:lang w:eastAsia="pt-BR"/>
        </w:rPr>
        <w:t xml:space="preserve"> graduação;</w:t>
      </w:r>
    </w:p>
    <w:p w:rsidR="005226FD" w:rsidRPr="00B368E9" w:rsidRDefault="005226FD" w:rsidP="005226FD">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r w:rsidRPr="00B368E9">
        <w:rPr>
          <w:rFonts w:ascii="Times New Roman" w:eastAsia="Times New Roman" w:hAnsi="Times New Roman" w:cs="Times New Roman"/>
          <w:b/>
          <w:spacing w:val="-4"/>
          <w:lang w:eastAsia="pt-BR"/>
        </w:rPr>
        <w:t>III -</w:t>
      </w:r>
      <w:r w:rsidRPr="00B368E9">
        <w:rPr>
          <w:rFonts w:ascii="Times New Roman" w:eastAsia="Times New Roman" w:hAnsi="Times New Roman" w:cs="Times New Roman"/>
          <w:spacing w:val="-4"/>
          <w:lang w:eastAsia="pt-BR"/>
        </w:rPr>
        <w:t xml:space="preserve"> especialização, com carga horária igual ou superior a 360 (trezentas e sessenta) horas;</w:t>
      </w:r>
    </w:p>
    <w:p w:rsidR="005226FD" w:rsidRPr="00B368E9" w:rsidRDefault="005226FD" w:rsidP="005226FD">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r w:rsidRPr="00B368E9">
        <w:rPr>
          <w:rFonts w:ascii="Times New Roman" w:eastAsia="Times New Roman" w:hAnsi="Times New Roman" w:cs="Times New Roman"/>
          <w:b/>
          <w:spacing w:val="-4"/>
          <w:lang w:eastAsia="pt-BR"/>
        </w:rPr>
        <w:t>IV -</w:t>
      </w:r>
      <w:r w:rsidRPr="00B368E9">
        <w:rPr>
          <w:rFonts w:ascii="Times New Roman" w:eastAsia="Times New Roman" w:hAnsi="Times New Roman" w:cs="Times New Roman"/>
          <w:spacing w:val="-4"/>
          <w:lang w:eastAsia="pt-BR"/>
        </w:rPr>
        <w:t xml:space="preserve"> mestrado;</w:t>
      </w:r>
    </w:p>
    <w:p w:rsidR="005226FD" w:rsidRPr="00B368E9" w:rsidRDefault="005226FD" w:rsidP="005226FD">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r w:rsidRPr="00B368E9">
        <w:rPr>
          <w:rFonts w:ascii="Times New Roman" w:eastAsia="Times New Roman" w:hAnsi="Times New Roman" w:cs="Times New Roman"/>
          <w:b/>
          <w:spacing w:val="-4"/>
          <w:lang w:eastAsia="pt-BR"/>
        </w:rPr>
        <w:t>V -</w:t>
      </w:r>
      <w:r w:rsidRPr="00B368E9">
        <w:rPr>
          <w:rFonts w:ascii="Times New Roman" w:eastAsia="Times New Roman" w:hAnsi="Times New Roman" w:cs="Times New Roman"/>
          <w:spacing w:val="-4"/>
          <w:lang w:eastAsia="pt-BR"/>
        </w:rPr>
        <w:t xml:space="preserve"> doutorado;</w:t>
      </w:r>
    </w:p>
    <w:p w:rsidR="005226FD" w:rsidRPr="00B368E9" w:rsidRDefault="005226FD" w:rsidP="005226FD">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r w:rsidRPr="00B368E9">
        <w:rPr>
          <w:rFonts w:ascii="Times New Roman" w:eastAsia="Times New Roman" w:hAnsi="Times New Roman" w:cs="Times New Roman"/>
          <w:b/>
          <w:spacing w:val="-4"/>
          <w:lang w:eastAsia="pt-BR"/>
        </w:rPr>
        <w:t>VI -</w:t>
      </w:r>
      <w:r w:rsidRPr="00B368E9">
        <w:rPr>
          <w:rFonts w:ascii="Times New Roman" w:eastAsia="Times New Roman" w:hAnsi="Times New Roman" w:cs="Times New Roman"/>
          <w:spacing w:val="-4"/>
          <w:lang w:eastAsia="pt-BR"/>
        </w:rPr>
        <w:t xml:space="preserve"> curso técnico com carga horária igual ou superior a 360 (trezentas e sessenta) horas, desde que seja em área correlata à de atuação do cargo que o empregado ocupa no CISAM Meio Oeste.</w:t>
      </w:r>
    </w:p>
    <w:p w:rsidR="005226FD" w:rsidRPr="00B368E9" w:rsidRDefault="005226FD" w:rsidP="005226FD">
      <w:pPr>
        <w:spacing w:after="120" w:line="240" w:lineRule="auto"/>
        <w:ind w:firstLine="708"/>
        <w:jc w:val="both"/>
        <w:rPr>
          <w:rFonts w:ascii="Times New Roman" w:eastAsia="Times New Roman" w:hAnsi="Times New Roman" w:cs="Times New Roman"/>
          <w:spacing w:val="-4"/>
          <w:lang w:eastAsia="pt-BR"/>
        </w:rPr>
      </w:pPr>
      <w:r w:rsidRPr="00B368E9">
        <w:rPr>
          <w:rFonts w:ascii="Times New Roman" w:hAnsi="Times New Roman" w:cs="Times New Roman"/>
          <w:b/>
          <w:spacing w:val="-4"/>
          <w:lang w:eastAsia="pt-BR"/>
        </w:rPr>
        <w:t>Parágrafo único.</w:t>
      </w:r>
      <w:r w:rsidRPr="00B368E9">
        <w:rPr>
          <w:rFonts w:ascii="Times New Roman" w:hAnsi="Times New Roman" w:cs="Times New Roman"/>
          <w:spacing w:val="-4"/>
          <w:lang w:eastAsia="pt-BR"/>
        </w:rPr>
        <w:t xml:space="preserve"> O empregado que possui formação educacional superior ao exigido no cargo, poderá requerer a sua promoção a qualquer momento, desde que já tenha adquirido a estabilidade no seu cargo.</w:t>
      </w:r>
    </w:p>
    <w:p w:rsidR="005226FD" w:rsidRPr="00B368E9" w:rsidRDefault="005226FD" w:rsidP="005226FD">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Art. 12.</w:t>
      </w:r>
      <w:r w:rsidRPr="00B368E9">
        <w:rPr>
          <w:rFonts w:ascii="Times New Roman" w:hAnsi="Times New Roman" w:cs="Times New Roman"/>
          <w:spacing w:val="-4"/>
          <w:lang w:eastAsia="pt-BR"/>
        </w:rPr>
        <w:t xml:space="preserve"> Para a sua validação, o curso de formação deverá estar devidamente registrado na instituição de ensino competente, com reconhecimento do Ministério da Educação (MEC).</w:t>
      </w:r>
    </w:p>
    <w:p w:rsidR="005226FD" w:rsidRPr="00B368E9" w:rsidRDefault="005226FD" w:rsidP="005226FD">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 xml:space="preserve">Art. 13. </w:t>
      </w:r>
      <w:r w:rsidRPr="00B368E9">
        <w:rPr>
          <w:rFonts w:ascii="Times New Roman" w:hAnsi="Times New Roman" w:cs="Times New Roman"/>
          <w:spacing w:val="-4"/>
          <w:lang w:eastAsia="pt-BR"/>
        </w:rPr>
        <w:t xml:space="preserve">A promoção será concedida após a conclusão dos cursos de formação educacional, através do avanço de nível no plano de carreira do emprego, conforme a seguir: </w:t>
      </w:r>
    </w:p>
    <w:p w:rsidR="005226FD" w:rsidRPr="00B368E9" w:rsidRDefault="005226FD" w:rsidP="005226FD">
      <w:pPr>
        <w:shd w:val="clear" w:color="auto" w:fill="FFFFFF"/>
        <w:spacing w:after="120" w:line="240" w:lineRule="auto"/>
        <w:jc w:val="both"/>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b/>
          <w:color w:val="000000"/>
          <w:spacing w:val="-4"/>
          <w:lang w:eastAsia="pt-BR"/>
        </w:rPr>
        <w:t>a)</w:t>
      </w:r>
      <w:r w:rsidRPr="00B368E9">
        <w:rPr>
          <w:rFonts w:ascii="Times New Roman" w:eastAsia="Times New Roman" w:hAnsi="Times New Roman" w:cs="Times New Roman"/>
          <w:color w:val="000000"/>
          <w:spacing w:val="-4"/>
          <w:lang w:eastAsia="pt-BR"/>
        </w:rPr>
        <w:t xml:space="preserve"> Avanço de um nível no emprego, por uma única vez, por ter concluído curso de Ensino Médio, desde que tal curso seja superior à escolaridade exigida para o emprego que o empregado ocupa; </w:t>
      </w:r>
    </w:p>
    <w:p w:rsidR="005226FD" w:rsidRPr="00B368E9" w:rsidRDefault="005226FD" w:rsidP="005226FD">
      <w:pPr>
        <w:shd w:val="clear" w:color="auto" w:fill="FFFFFF"/>
        <w:spacing w:after="120" w:line="240" w:lineRule="auto"/>
        <w:jc w:val="both"/>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b/>
          <w:color w:val="000000"/>
          <w:spacing w:val="-4"/>
          <w:lang w:eastAsia="pt-BR"/>
        </w:rPr>
        <w:t>b)</w:t>
      </w:r>
      <w:r w:rsidRPr="00B368E9">
        <w:rPr>
          <w:rFonts w:ascii="Times New Roman" w:eastAsia="Times New Roman" w:hAnsi="Times New Roman" w:cs="Times New Roman"/>
          <w:color w:val="000000"/>
          <w:spacing w:val="-4"/>
          <w:lang w:eastAsia="pt-BR"/>
        </w:rPr>
        <w:t xml:space="preserve"> Avanço de dois níveis no emprego, por uma única vez, por ter concluído curso de Graduação, desde que tal curso seja superior à escolaridade exigida para o emprego que o empregado ocupa;</w:t>
      </w:r>
    </w:p>
    <w:p w:rsidR="005226FD" w:rsidRPr="00B368E9" w:rsidRDefault="005226FD" w:rsidP="005226FD">
      <w:pPr>
        <w:shd w:val="clear" w:color="auto" w:fill="FFFFFF"/>
        <w:spacing w:after="120" w:line="240" w:lineRule="auto"/>
        <w:jc w:val="both"/>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b/>
          <w:color w:val="000000"/>
          <w:spacing w:val="-4"/>
          <w:lang w:eastAsia="pt-BR"/>
        </w:rPr>
        <w:t>c)</w:t>
      </w:r>
      <w:r w:rsidRPr="00B368E9">
        <w:rPr>
          <w:rFonts w:ascii="Times New Roman" w:eastAsia="Times New Roman" w:hAnsi="Times New Roman" w:cs="Times New Roman"/>
          <w:color w:val="000000"/>
          <w:spacing w:val="-4"/>
          <w:lang w:eastAsia="pt-BR"/>
        </w:rPr>
        <w:t xml:space="preserve"> Avanço de três níveis no empregado, por uma única vez, por ter concluído curso de Pós-Graduação, em nível de especialização, correlato com o emprego do empregado;</w:t>
      </w:r>
    </w:p>
    <w:p w:rsidR="005226FD" w:rsidRPr="00B368E9" w:rsidRDefault="005226FD" w:rsidP="005226FD">
      <w:pPr>
        <w:shd w:val="clear" w:color="auto" w:fill="FFFFFF"/>
        <w:spacing w:after="120" w:line="240" w:lineRule="auto"/>
        <w:jc w:val="both"/>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b/>
          <w:color w:val="000000"/>
          <w:spacing w:val="-4"/>
          <w:lang w:eastAsia="pt-BR"/>
        </w:rPr>
        <w:t>d)</w:t>
      </w:r>
      <w:r w:rsidRPr="00B368E9">
        <w:rPr>
          <w:rFonts w:ascii="Times New Roman" w:eastAsia="Times New Roman" w:hAnsi="Times New Roman" w:cs="Times New Roman"/>
          <w:color w:val="000000"/>
          <w:spacing w:val="-4"/>
          <w:lang w:eastAsia="pt-BR"/>
        </w:rPr>
        <w:t xml:space="preserve"> Avanço de quatro níveis no emprego, por uma única vez, por ter concluído curso de Pós-Graduação, em nível de mestrado, correlato com o emprego do empregado;</w:t>
      </w:r>
    </w:p>
    <w:p w:rsidR="005226FD" w:rsidRPr="00B368E9" w:rsidRDefault="005226FD" w:rsidP="005226FD">
      <w:pPr>
        <w:shd w:val="clear" w:color="auto" w:fill="FFFFFF"/>
        <w:spacing w:after="120" w:line="240" w:lineRule="auto"/>
        <w:jc w:val="both"/>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b/>
          <w:color w:val="000000"/>
          <w:spacing w:val="-4"/>
          <w:lang w:eastAsia="pt-BR"/>
        </w:rPr>
        <w:t>e)</w:t>
      </w:r>
      <w:r w:rsidRPr="00B368E9">
        <w:rPr>
          <w:rFonts w:ascii="Times New Roman" w:eastAsia="Times New Roman" w:hAnsi="Times New Roman" w:cs="Times New Roman"/>
          <w:color w:val="000000"/>
          <w:spacing w:val="-4"/>
          <w:lang w:eastAsia="pt-BR"/>
        </w:rPr>
        <w:t xml:space="preserve"> Avanço de cinco níveis no emprego, por uma única vez, por ter concluído curso de Pós-Graduação, em nível de doutorado, correlato com o emprego do empregado.</w:t>
      </w:r>
    </w:p>
    <w:p w:rsidR="005226FD" w:rsidRPr="00B368E9" w:rsidRDefault="005226FD" w:rsidP="005226FD">
      <w:pPr>
        <w:spacing w:after="120" w:line="240" w:lineRule="auto"/>
        <w:jc w:val="both"/>
        <w:rPr>
          <w:rFonts w:ascii="Times New Roman" w:hAnsi="Times New Roman" w:cs="Times New Roman"/>
          <w:b/>
          <w:spacing w:val="-4"/>
          <w:lang w:eastAsia="pt-BR"/>
        </w:rPr>
      </w:pPr>
    </w:p>
    <w:p w:rsidR="005226FD" w:rsidRPr="00B368E9" w:rsidRDefault="005226FD" w:rsidP="005226FD">
      <w:pPr>
        <w:spacing w:after="120" w:line="240" w:lineRule="auto"/>
        <w:ind w:firstLine="709"/>
        <w:jc w:val="center"/>
        <w:rPr>
          <w:rFonts w:ascii="Times New Roman" w:hAnsi="Times New Roman" w:cs="Times New Roman"/>
          <w:b/>
          <w:spacing w:val="-4"/>
          <w:lang w:eastAsia="pt-BR"/>
        </w:rPr>
      </w:pPr>
      <w:r w:rsidRPr="00B368E9">
        <w:rPr>
          <w:rFonts w:ascii="Times New Roman" w:hAnsi="Times New Roman" w:cs="Times New Roman"/>
          <w:b/>
          <w:spacing w:val="-4"/>
          <w:lang w:eastAsia="pt-BR"/>
        </w:rPr>
        <w:t>Da Promoção por Cursos de Capacitação</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lastRenderedPageBreak/>
        <w:t>Art. 14.</w:t>
      </w:r>
      <w:r w:rsidRPr="00B368E9">
        <w:rPr>
          <w:rFonts w:ascii="Times New Roman" w:hAnsi="Times New Roman" w:cs="Times New Roman"/>
          <w:spacing w:val="-4"/>
          <w:lang w:eastAsia="pt-BR"/>
        </w:rPr>
        <w:t xml:space="preserve"> A promoção por cursos de capacitação, corresponderá ao avanço de um nível no plano de carreira do emprego e será concedida ao empregado mediante comprovação de sua participação em no mínimo 150 (cento e cinquenta) horas de cursos de capacitação, custeados pelo próprio empregado a serem realizadas após a entrada em vigência deste dispositivo legal, excluindo-se os cursos oferecidos pelo CISAM Meio Oeste.</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 1º -</w:t>
      </w:r>
      <w:r w:rsidRPr="00B368E9">
        <w:rPr>
          <w:rFonts w:ascii="Times New Roman" w:hAnsi="Times New Roman" w:cs="Times New Roman"/>
          <w:spacing w:val="-4"/>
          <w:lang w:eastAsia="pt-BR"/>
        </w:rPr>
        <w:t xml:space="preserve">  O curso de capacitação deverá ter relação com a área de atuação do emprego ocupado pelo empregado com aplicabilidade no CISAM Meio Oeste, não sendo permitida uma segunda promoção por cursos de capacitação antes de decorridos 02 (dois) anos.</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 xml:space="preserve">§ 2º - </w:t>
      </w:r>
      <w:r w:rsidRPr="00B368E9">
        <w:rPr>
          <w:rFonts w:ascii="Times New Roman" w:hAnsi="Times New Roman" w:cs="Times New Roman"/>
          <w:spacing w:val="-4"/>
          <w:lang w:eastAsia="pt-BR"/>
        </w:rPr>
        <w:t xml:space="preserve">O empregado interessado deverá requerer a promoção, juntando documentação que comprove a habilitação para a promoção. </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p>
    <w:p w:rsidR="005226FD" w:rsidRPr="00B368E9" w:rsidRDefault="005226FD" w:rsidP="005226FD">
      <w:pPr>
        <w:shd w:val="clear" w:color="auto" w:fill="FFFFFF"/>
        <w:spacing w:after="120" w:line="240" w:lineRule="auto"/>
        <w:ind w:firstLine="708"/>
        <w:jc w:val="both"/>
        <w:rPr>
          <w:rFonts w:ascii="Times New Roman" w:eastAsia="Times New Roman" w:hAnsi="Times New Roman" w:cs="Times New Roman"/>
          <w:color w:val="000000"/>
          <w:spacing w:val="-4"/>
          <w:lang w:eastAsia="pt-BR"/>
        </w:rPr>
      </w:pPr>
      <w:r w:rsidRPr="00B368E9">
        <w:rPr>
          <w:rFonts w:ascii="Times New Roman" w:eastAsia="Times New Roman" w:hAnsi="Times New Roman" w:cs="Times New Roman"/>
          <w:b/>
          <w:color w:val="000000"/>
          <w:spacing w:val="-4"/>
          <w:lang w:eastAsia="pt-BR"/>
        </w:rPr>
        <w:t>Art. 15.</w:t>
      </w:r>
      <w:r w:rsidRPr="00B368E9">
        <w:rPr>
          <w:rFonts w:ascii="Times New Roman" w:eastAsia="Times New Roman" w:hAnsi="Times New Roman" w:cs="Times New Roman"/>
          <w:color w:val="000000"/>
          <w:spacing w:val="-4"/>
          <w:lang w:eastAsia="pt-BR"/>
        </w:rPr>
        <w:t xml:space="preserve"> Para fazer a análise da correlação do(s) curso(s) realizado(s) e/ou da titulação obtida com o emprego ocupado pelo empregado, quando for o caso, o Diretor Administrativo e Financeiro, nomeará uma comissão de três empregados do Consórcio, que terá um prazo máximo de 10 (dez) dias para emitir um parecer.</w:t>
      </w:r>
    </w:p>
    <w:p w:rsidR="005226FD" w:rsidRPr="00B368E9" w:rsidRDefault="005226FD" w:rsidP="005226FD">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p>
    <w:p w:rsidR="005226FD" w:rsidRPr="00B368E9" w:rsidRDefault="005226FD" w:rsidP="005226FD">
      <w:pPr>
        <w:autoSpaceDE w:val="0"/>
        <w:autoSpaceDN w:val="0"/>
        <w:adjustRightInd w:val="0"/>
        <w:spacing w:after="120" w:line="240" w:lineRule="auto"/>
        <w:ind w:firstLine="709"/>
        <w:jc w:val="both"/>
        <w:rPr>
          <w:rFonts w:ascii="Times New Roman" w:eastAsia="Times New Roman" w:hAnsi="Times New Roman" w:cs="Times New Roman"/>
          <w:spacing w:val="-4"/>
          <w:lang w:eastAsia="pt-BR"/>
        </w:rPr>
      </w:pPr>
      <w:r w:rsidRPr="00B368E9">
        <w:rPr>
          <w:rFonts w:ascii="Times New Roman" w:eastAsia="Times New Roman" w:hAnsi="Times New Roman" w:cs="Times New Roman"/>
          <w:b/>
          <w:spacing w:val="-4"/>
          <w:lang w:eastAsia="pt-BR"/>
        </w:rPr>
        <w:t>Art. 16.</w:t>
      </w:r>
      <w:r w:rsidRPr="00B368E9">
        <w:rPr>
          <w:rFonts w:ascii="Times New Roman" w:eastAsia="Times New Roman" w:hAnsi="Times New Roman" w:cs="Times New Roman"/>
          <w:spacing w:val="-4"/>
          <w:lang w:eastAsia="pt-BR"/>
        </w:rPr>
        <w:t xml:space="preserve"> O comprovante dos cursos, que habilita o empregado à promoção por curso de capacitação, é o diploma ou certificado, expedido pela instituição formadora ou fornecedora do curso, devidamente reconhecido pelos órgãos públicos competentes ou pelo CISAM Meio Oeste.</w:t>
      </w:r>
    </w:p>
    <w:p w:rsidR="005226FD" w:rsidRPr="00B368E9" w:rsidRDefault="005226FD" w:rsidP="005226FD">
      <w:pPr>
        <w:spacing w:after="120" w:line="240" w:lineRule="auto"/>
        <w:jc w:val="both"/>
        <w:rPr>
          <w:rFonts w:ascii="Times New Roman" w:hAnsi="Times New Roman" w:cs="Times New Roman"/>
          <w:b/>
          <w:bCs/>
          <w:spacing w:val="-4"/>
          <w:lang w:eastAsia="pt-BR"/>
        </w:rPr>
      </w:pPr>
    </w:p>
    <w:p w:rsidR="005226FD" w:rsidRPr="00B368E9" w:rsidRDefault="005226FD" w:rsidP="005226FD">
      <w:pPr>
        <w:spacing w:after="120" w:line="240" w:lineRule="auto"/>
        <w:jc w:val="center"/>
        <w:rPr>
          <w:rFonts w:ascii="Times New Roman" w:hAnsi="Times New Roman" w:cs="Times New Roman"/>
          <w:b/>
          <w:bCs/>
          <w:spacing w:val="-4"/>
          <w:lang w:eastAsia="pt-BR"/>
        </w:rPr>
      </w:pPr>
      <w:r w:rsidRPr="00B368E9">
        <w:rPr>
          <w:rFonts w:ascii="Times New Roman" w:hAnsi="Times New Roman" w:cs="Times New Roman"/>
          <w:b/>
          <w:bCs/>
          <w:spacing w:val="-4"/>
          <w:lang w:eastAsia="pt-BR"/>
        </w:rPr>
        <w:t>DA CAPACITAÇÃO PATROCINADA</w:t>
      </w:r>
    </w:p>
    <w:p w:rsidR="005226FD" w:rsidRPr="00B368E9" w:rsidRDefault="005226FD" w:rsidP="005226FD">
      <w:pPr>
        <w:spacing w:after="120" w:line="240" w:lineRule="auto"/>
        <w:jc w:val="center"/>
        <w:rPr>
          <w:rFonts w:ascii="Times New Roman" w:hAnsi="Times New Roman" w:cs="Times New Roman"/>
          <w:b/>
          <w:bCs/>
          <w:spacing w:val="-4"/>
          <w:u w:val="single"/>
          <w:lang w:eastAsia="pt-BR"/>
        </w:rPr>
      </w:pP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Art. 17.</w:t>
      </w:r>
      <w:r w:rsidRPr="00B368E9">
        <w:rPr>
          <w:rFonts w:ascii="Times New Roman" w:hAnsi="Times New Roman" w:cs="Times New Roman"/>
          <w:spacing w:val="-4"/>
          <w:lang w:eastAsia="pt-BR"/>
        </w:rPr>
        <w:t xml:space="preserve"> Observada a disponibilidade orçamentária e financeira, o CISAM Meio Oeste possibilitará aos seus servidores a participação em programas de qualidade e produtividade, treinamento e desenvolvimento, cursos de capacitação, congressos, seminários, palestras, que visem à modernização, reaparelhamento e racionalização dos seus serviços, através do seu desenvolvimento pessoal e profissional.</w:t>
      </w:r>
    </w:p>
    <w:p w:rsidR="005226FD" w:rsidRPr="00B368E9" w:rsidRDefault="005226FD" w:rsidP="005226FD">
      <w:pPr>
        <w:spacing w:after="120" w:line="240" w:lineRule="auto"/>
        <w:ind w:firstLine="708"/>
        <w:jc w:val="both"/>
        <w:rPr>
          <w:rFonts w:ascii="Times New Roman" w:hAnsi="Times New Roman" w:cs="Times New Roman"/>
          <w:spacing w:val="-4"/>
          <w:lang w:eastAsia="pt-BR"/>
        </w:rPr>
      </w:pPr>
      <w:r w:rsidRPr="00B368E9">
        <w:rPr>
          <w:rFonts w:ascii="Times New Roman" w:hAnsi="Times New Roman" w:cs="Times New Roman"/>
          <w:b/>
          <w:spacing w:val="-4"/>
          <w:lang w:eastAsia="pt-BR"/>
        </w:rPr>
        <w:t>Parágrafo único.</w:t>
      </w:r>
      <w:r w:rsidRPr="00B368E9">
        <w:rPr>
          <w:rFonts w:ascii="Times New Roman" w:hAnsi="Times New Roman" w:cs="Times New Roman"/>
          <w:spacing w:val="-4"/>
          <w:lang w:eastAsia="pt-BR"/>
        </w:rPr>
        <w:t xml:space="preserve"> Os empregados que se negarem a participar dos programas de capacitação a que se refere este artigo, quando designados pelo Superintendente do CISAM, terão retardada, por um período de 6 (seis) meses, a contagem para a sua Evolução Funcional, salvo justificativa devidamente aceita pela Superintendência.</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Art. 18.</w:t>
      </w:r>
      <w:r w:rsidRPr="00B368E9">
        <w:rPr>
          <w:rFonts w:ascii="Times New Roman" w:hAnsi="Times New Roman" w:cs="Times New Roman"/>
          <w:spacing w:val="-4"/>
          <w:lang w:eastAsia="pt-BR"/>
        </w:rPr>
        <w:t xml:space="preserve"> Caberá ao Superintendente do CISAM Meio Oeste a designação dos empregados, aos quais serão disponibilizados os cursos e/ou capacitações.</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p>
    <w:p w:rsidR="005226FD" w:rsidRPr="00B368E9" w:rsidRDefault="005226FD" w:rsidP="005226FD">
      <w:pPr>
        <w:spacing w:after="120" w:line="240" w:lineRule="auto"/>
        <w:jc w:val="both"/>
        <w:rPr>
          <w:rFonts w:ascii="Times New Roman" w:hAnsi="Times New Roman" w:cs="Times New Roman"/>
          <w:bCs/>
          <w:spacing w:val="-4"/>
          <w:lang w:eastAsia="pt-BR"/>
        </w:rPr>
      </w:pPr>
    </w:p>
    <w:p w:rsidR="005226FD" w:rsidRPr="00B368E9" w:rsidRDefault="005226FD" w:rsidP="005226FD">
      <w:pPr>
        <w:spacing w:after="120" w:line="240" w:lineRule="auto"/>
        <w:rPr>
          <w:rFonts w:ascii="Times New Roman" w:hAnsi="Times New Roman" w:cs="Times New Roman"/>
          <w:spacing w:val="-4"/>
          <w:lang w:eastAsia="pt-BR"/>
        </w:rPr>
      </w:pPr>
    </w:p>
    <w:p w:rsidR="005226FD" w:rsidRPr="00B368E9" w:rsidRDefault="005226FD" w:rsidP="005226FD">
      <w:pPr>
        <w:spacing w:after="120" w:line="240" w:lineRule="auto"/>
        <w:rPr>
          <w:rFonts w:ascii="Times New Roman" w:hAnsi="Times New Roman" w:cs="Times New Roman"/>
          <w:b/>
          <w:spacing w:val="-4"/>
          <w:lang w:eastAsia="pt-BR"/>
        </w:rPr>
      </w:pPr>
      <w:r w:rsidRPr="00B368E9">
        <w:rPr>
          <w:rFonts w:ascii="Times New Roman" w:hAnsi="Times New Roman" w:cs="Times New Roman"/>
          <w:b/>
          <w:spacing w:val="-4"/>
          <w:lang w:eastAsia="pt-BR"/>
        </w:rPr>
        <w:br w:type="page"/>
      </w:r>
    </w:p>
    <w:p w:rsidR="005226FD" w:rsidRPr="00FC41D5" w:rsidRDefault="005226FD" w:rsidP="005226FD">
      <w:pPr>
        <w:spacing w:after="120" w:line="240" w:lineRule="auto"/>
        <w:ind w:firstLine="709"/>
        <w:jc w:val="center"/>
        <w:rPr>
          <w:rFonts w:ascii="Times New Roman" w:hAnsi="Times New Roman" w:cs="Times New Roman"/>
          <w:spacing w:val="-4"/>
          <w:lang w:eastAsia="pt-BR"/>
        </w:rPr>
      </w:pPr>
      <w:r w:rsidRPr="00FC41D5">
        <w:rPr>
          <w:rFonts w:ascii="Times New Roman" w:hAnsi="Times New Roman" w:cs="Times New Roman"/>
          <w:spacing w:val="-4"/>
          <w:lang w:eastAsia="pt-BR"/>
        </w:rPr>
        <w:lastRenderedPageBreak/>
        <w:t>ANEXO 4</w:t>
      </w:r>
    </w:p>
    <w:p w:rsidR="005226FD" w:rsidRPr="00B368E9" w:rsidRDefault="005226FD" w:rsidP="005226FD">
      <w:pPr>
        <w:spacing w:after="120" w:line="240" w:lineRule="auto"/>
        <w:ind w:firstLine="709"/>
        <w:jc w:val="center"/>
        <w:rPr>
          <w:rFonts w:ascii="Times New Roman" w:hAnsi="Times New Roman" w:cs="Times New Roman"/>
          <w:spacing w:val="-4"/>
          <w:lang w:eastAsia="pt-BR"/>
        </w:rPr>
      </w:pPr>
    </w:p>
    <w:p w:rsidR="005226FD" w:rsidRPr="00B368E9" w:rsidRDefault="005226FD" w:rsidP="005226FD">
      <w:pPr>
        <w:spacing w:after="120" w:line="240" w:lineRule="auto"/>
        <w:ind w:firstLine="709"/>
        <w:jc w:val="center"/>
        <w:rPr>
          <w:rFonts w:ascii="Times New Roman" w:hAnsi="Times New Roman" w:cs="Times New Roman"/>
          <w:b/>
          <w:spacing w:val="-4"/>
          <w:lang w:eastAsia="pt-BR"/>
        </w:rPr>
      </w:pPr>
      <w:r w:rsidRPr="00B368E9">
        <w:rPr>
          <w:rFonts w:ascii="Times New Roman" w:hAnsi="Times New Roman" w:cs="Times New Roman"/>
          <w:b/>
          <w:spacing w:val="-4"/>
          <w:lang w:eastAsia="pt-BR"/>
        </w:rPr>
        <w:t>DO ESTAGIO PROBATÓRIO</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Art. 1º.</w:t>
      </w:r>
      <w:r w:rsidRPr="00B368E9">
        <w:rPr>
          <w:rFonts w:ascii="Times New Roman" w:hAnsi="Times New Roman" w:cs="Times New Roman"/>
          <w:spacing w:val="-4"/>
          <w:lang w:eastAsia="pt-BR"/>
        </w:rPr>
        <w:t xml:space="preserve"> Os empregados providos, em virtude de aprovação em concurso público, serão submetidos a processo de avaliação especial de desempenho pelo período de 3 (três) anos e somente adquirirão estabilidade se constatada sua aptidão para o exercício do seu emprego.</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Parágrafo único.</w:t>
      </w:r>
      <w:r w:rsidRPr="00B368E9">
        <w:rPr>
          <w:rFonts w:ascii="Times New Roman" w:hAnsi="Times New Roman" w:cs="Times New Roman"/>
          <w:spacing w:val="-4"/>
          <w:lang w:eastAsia="pt-BR"/>
        </w:rPr>
        <w:t xml:space="preserve"> O empregado não aprovado no estágio será exonerado e, se estável, reconduzido ao cargo anterior.</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Art. 2º.</w:t>
      </w:r>
      <w:r w:rsidRPr="00B368E9">
        <w:rPr>
          <w:rFonts w:ascii="Times New Roman" w:hAnsi="Times New Roman" w:cs="Times New Roman"/>
          <w:spacing w:val="-4"/>
          <w:lang w:eastAsia="pt-BR"/>
        </w:rPr>
        <w:t xml:space="preserve"> A avaliação especial de desempenho constitui-se de um conjunto de ações planejadas e coordenadas, com vistas ao acompanhamento contínuo do desempenho do empregado durante o período de estágio probatório, verificando sua aptidão e capacidade para o exercício das atribuições inerentes ao respectivo emprego, por intermédio dos seguintes critérios:</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I -</w:t>
      </w:r>
      <w:r w:rsidRPr="00B368E9">
        <w:rPr>
          <w:rFonts w:ascii="Times New Roman" w:hAnsi="Times New Roman" w:cs="Times New Roman"/>
          <w:spacing w:val="-4"/>
          <w:lang w:eastAsia="pt-BR"/>
        </w:rPr>
        <w:t xml:space="preserve"> assiduidade: relacionada à frequência, à pontualidade e ao cumprimento da carga horária de trabalho;</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II -</w:t>
      </w:r>
      <w:r w:rsidRPr="00B368E9">
        <w:rPr>
          <w:rFonts w:ascii="Times New Roman" w:hAnsi="Times New Roman" w:cs="Times New Roman"/>
          <w:spacing w:val="-4"/>
          <w:lang w:eastAsia="pt-BR"/>
        </w:rPr>
        <w:t xml:space="preserve"> disciplina: relacionada ao cumprimento de obrigações e ao respeito às normas vigentes e à hierarquia funcional; </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III -</w:t>
      </w:r>
      <w:r w:rsidRPr="00B368E9">
        <w:rPr>
          <w:rFonts w:ascii="Times New Roman" w:hAnsi="Times New Roman" w:cs="Times New Roman"/>
          <w:spacing w:val="-4"/>
          <w:lang w:eastAsia="pt-BR"/>
        </w:rPr>
        <w:t xml:space="preserve"> iniciativa:</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spacing w:val="-4"/>
          <w:lang w:eastAsia="pt-BR"/>
        </w:rPr>
        <w:t xml:space="preserve">a) relacionada à habilidade de propor ideias, visando à melhoria de procedimentos e rotinas de atividades; </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spacing w:val="-4"/>
          <w:lang w:eastAsia="pt-BR"/>
        </w:rPr>
        <w:t xml:space="preserve">b) relacionada à proatividade; </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IV -</w:t>
      </w:r>
      <w:r w:rsidRPr="00B368E9">
        <w:rPr>
          <w:rFonts w:ascii="Times New Roman" w:hAnsi="Times New Roman" w:cs="Times New Roman"/>
          <w:spacing w:val="-4"/>
          <w:lang w:eastAsia="pt-BR"/>
        </w:rPr>
        <w:t xml:space="preserve"> produtividade:</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spacing w:val="-4"/>
          <w:lang w:eastAsia="pt-BR"/>
        </w:rPr>
        <w:t xml:space="preserve">a) relacionada à capacidade de administrar tarefas no seu cotidiano e priorizá-las, de acordo com os correspondentes graus de relevância; </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spacing w:val="-4"/>
          <w:lang w:eastAsia="pt-BR"/>
        </w:rPr>
        <w:t xml:space="preserve">b) relacionada à dedicação quanto ao cumprimento de metas e à qualidade do trabalho executado; </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V -</w:t>
      </w:r>
      <w:r w:rsidRPr="00B368E9">
        <w:rPr>
          <w:rFonts w:ascii="Times New Roman" w:hAnsi="Times New Roman" w:cs="Times New Roman"/>
          <w:spacing w:val="-4"/>
          <w:lang w:eastAsia="pt-BR"/>
        </w:rPr>
        <w:t xml:space="preserve"> responsabilidade: relacionada ao comprometimento com seus deveres e atribuições, ao atendimento dos prazos e ao aprimoramento dos resultados dos trabalhos desenvolvidos.</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Art. 3º.</w:t>
      </w:r>
      <w:r w:rsidRPr="00B368E9">
        <w:rPr>
          <w:rFonts w:ascii="Times New Roman" w:hAnsi="Times New Roman" w:cs="Times New Roman"/>
          <w:spacing w:val="-4"/>
          <w:lang w:eastAsia="pt-BR"/>
        </w:rPr>
        <w:t xml:space="preserve"> No processo de avaliação serão observados os critérios do artigo anterior, sendo considerado inapto o empregado que em qualquer avaliação semestral, tiver atribuída nota inferior a 05 (cinco), em dois ou mais desses itens, ou nota inferior a 07 (sete) em 3 (três) ou mais dos itens em duas avaliações consecutivas ou alternadas.</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Parágrafo único.</w:t>
      </w:r>
      <w:r w:rsidRPr="00B368E9">
        <w:rPr>
          <w:rFonts w:ascii="Times New Roman" w:hAnsi="Times New Roman" w:cs="Times New Roman"/>
          <w:spacing w:val="-4"/>
          <w:lang w:eastAsia="pt-BR"/>
        </w:rPr>
        <w:t xml:space="preserve"> Também será considerado inapto o empregado que, em qualquer época do estágio probatório, diante de fatos ocorridos, for submetido à devida perícia médica, constituída pelo Consórcio, e for considerado física ou mentalmente inapto para as funções do emprego.</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p>
    <w:p w:rsidR="005226FD" w:rsidRPr="00B368E9" w:rsidRDefault="005226FD" w:rsidP="005226FD">
      <w:pPr>
        <w:spacing w:after="120" w:line="240" w:lineRule="auto"/>
        <w:ind w:firstLine="709"/>
        <w:jc w:val="both"/>
        <w:rPr>
          <w:rFonts w:ascii="Times New Roman" w:hAnsi="Times New Roman" w:cs="Times New Roman"/>
          <w:vanish/>
          <w:spacing w:val="-4"/>
          <w:lang w:eastAsia="pt-BR"/>
          <w:specVanish/>
        </w:rPr>
      </w:pPr>
      <w:r w:rsidRPr="00B368E9">
        <w:rPr>
          <w:rFonts w:ascii="Times New Roman" w:hAnsi="Times New Roman" w:cs="Times New Roman"/>
          <w:b/>
          <w:spacing w:val="-4"/>
          <w:lang w:eastAsia="pt-BR"/>
        </w:rPr>
        <w:t>Art. 4º.</w:t>
      </w:r>
      <w:r w:rsidRPr="00B368E9">
        <w:rPr>
          <w:rFonts w:ascii="Times New Roman" w:hAnsi="Times New Roman" w:cs="Times New Roman"/>
          <w:spacing w:val="-4"/>
          <w:lang w:eastAsia="pt-BR"/>
        </w:rPr>
        <w:t xml:space="preserve"> As avaliações serão realizadas por Comissão Especial de Avaliação de Estágio Probatório, designada pelo Presidente do Consórcio, para cada empregado, a qual terá um mandato igual ao do período que compreender o estágio probatório do empregado a ser avaliado, composta por 3 (três) membros.</w:t>
      </w:r>
    </w:p>
    <w:p w:rsidR="005226FD" w:rsidRPr="00B368E9" w:rsidRDefault="005226FD" w:rsidP="005226FD">
      <w:pPr>
        <w:spacing w:after="120" w:line="240" w:lineRule="auto"/>
        <w:ind w:firstLine="709"/>
        <w:jc w:val="both"/>
        <w:rPr>
          <w:rFonts w:ascii="Times New Roman" w:hAnsi="Times New Roman" w:cs="Times New Roman"/>
          <w:b/>
          <w:spacing w:val="-4"/>
          <w:lang w:eastAsia="pt-BR"/>
        </w:rPr>
      </w:pP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Parágrafo único.</w:t>
      </w:r>
      <w:r w:rsidRPr="00B368E9">
        <w:rPr>
          <w:rFonts w:ascii="Times New Roman" w:hAnsi="Times New Roman" w:cs="Times New Roman"/>
          <w:spacing w:val="-4"/>
          <w:lang w:eastAsia="pt-BR"/>
        </w:rPr>
        <w:t xml:space="preserve"> Os membros designados para a Comissão deverão ser servidores e/ou empregados públicos estáveis, integrantes do quadro de pessoal do Consórcio ou dos municípios consorciados.</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Art. 5º.</w:t>
      </w:r>
      <w:r w:rsidRPr="00B368E9">
        <w:rPr>
          <w:rFonts w:ascii="Times New Roman" w:hAnsi="Times New Roman" w:cs="Times New Roman"/>
          <w:spacing w:val="-4"/>
          <w:lang w:eastAsia="pt-BR"/>
        </w:rPr>
        <w:t xml:space="preserve"> Nas avaliações, a Comissão Especial de Avaliação justificará a aplicação de notas inferiores a 7 (sete) em qualquer dos itens.</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Art. 6º.</w:t>
      </w:r>
      <w:r w:rsidRPr="00B368E9">
        <w:rPr>
          <w:rFonts w:ascii="Times New Roman" w:hAnsi="Times New Roman" w:cs="Times New Roman"/>
          <w:spacing w:val="-4"/>
          <w:lang w:eastAsia="pt-BR"/>
        </w:rPr>
        <w:t xml:space="preserve"> O empregado avaliado deverá receber cópia de todas as avaliações, bem como do relatório final da Comissão Especial de Avaliação e, considerando equivocadas as notas que lhe foram atribuídas, poderá, no prazo de 10 (dez) dias úteis, oferecer defesa e contraditório, apresentando provas de suas alegações, podendo requerer a ouvida de até 3 (três) testemunhas, as quais deverão ser trazidas pelo empregado avaliado para a audiência determinada pela Comissão Especial de Avaliação, independentemente de qualquer intimação ou convocação por parte desta.</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Art. 7º.</w:t>
      </w:r>
      <w:r w:rsidRPr="00B368E9">
        <w:rPr>
          <w:rFonts w:ascii="Times New Roman" w:hAnsi="Times New Roman" w:cs="Times New Roman"/>
          <w:spacing w:val="-4"/>
          <w:lang w:eastAsia="pt-BR"/>
        </w:rPr>
        <w:t xml:space="preserve"> Encerrada a instrução, fica facultado ao empregado avaliado apresentar razões finais por escrito, no prazo de 5 (cinco) dias. Após, a Comissão Especial de Avaliação se reunirá para reavaliar as suas conclusões anteriores à luz das novas provas produzidas e das razões finais do empregado, mantendo ou revendo as notas aplicadas e emitindo relatório definitivo, encaminhando-o ao Presidente para decisão.</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lastRenderedPageBreak/>
        <w:t>Art. 8º.</w:t>
      </w:r>
      <w:r w:rsidRPr="00B368E9">
        <w:rPr>
          <w:rFonts w:ascii="Times New Roman" w:hAnsi="Times New Roman" w:cs="Times New Roman"/>
          <w:spacing w:val="-4"/>
          <w:lang w:eastAsia="pt-BR"/>
        </w:rPr>
        <w:t xml:space="preserve"> O empregado, durante o seu Estágio Probatório, deverá receber 5 (cinco) avaliações, assim distribuídas:</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I -</w:t>
      </w:r>
      <w:r w:rsidRPr="00B368E9">
        <w:rPr>
          <w:rFonts w:ascii="Times New Roman" w:hAnsi="Times New Roman" w:cs="Times New Roman"/>
          <w:spacing w:val="-4"/>
          <w:lang w:eastAsia="pt-BR"/>
        </w:rPr>
        <w:t xml:space="preserve"> primeira: ao completar 6 (seis) meses de exercício;</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II -</w:t>
      </w:r>
      <w:r w:rsidRPr="00B368E9">
        <w:rPr>
          <w:rFonts w:ascii="Times New Roman" w:hAnsi="Times New Roman" w:cs="Times New Roman"/>
          <w:spacing w:val="-4"/>
          <w:lang w:eastAsia="pt-BR"/>
        </w:rPr>
        <w:t xml:space="preserve"> segunda: ao completar 12 (doze) meses de exercício;</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III -</w:t>
      </w:r>
      <w:r w:rsidRPr="00B368E9">
        <w:rPr>
          <w:rFonts w:ascii="Times New Roman" w:hAnsi="Times New Roman" w:cs="Times New Roman"/>
          <w:spacing w:val="-4"/>
          <w:lang w:eastAsia="pt-BR"/>
        </w:rPr>
        <w:t xml:space="preserve"> terceira: ao completar 18 (dezoito) meses de exercício; </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IV -</w:t>
      </w:r>
      <w:r w:rsidRPr="00B368E9">
        <w:rPr>
          <w:rFonts w:ascii="Times New Roman" w:hAnsi="Times New Roman" w:cs="Times New Roman"/>
          <w:spacing w:val="-4"/>
          <w:lang w:eastAsia="pt-BR"/>
        </w:rPr>
        <w:t xml:space="preserve"> quarta: ao completar 24 (vinte e quatro) meses de exercício; e</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V -</w:t>
      </w:r>
      <w:r w:rsidRPr="00B368E9">
        <w:rPr>
          <w:rFonts w:ascii="Times New Roman" w:hAnsi="Times New Roman" w:cs="Times New Roman"/>
          <w:spacing w:val="-4"/>
          <w:lang w:eastAsia="pt-BR"/>
        </w:rPr>
        <w:t xml:space="preserve"> quinta: ao completar 30 (trinta) meses de exercício.</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 xml:space="preserve">§ 1º </w:t>
      </w:r>
      <w:r w:rsidRPr="00FC41D5">
        <w:rPr>
          <w:rFonts w:ascii="Times New Roman" w:hAnsi="Times New Roman" w:cs="Times New Roman"/>
          <w:spacing w:val="-4"/>
          <w:lang w:eastAsia="pt-BR"/>
        </w:rPr>
        <w:t>-</w:t>
      </w:r>
      <w:r w:rsidRPr="00B368E9">
        <w:rPr>
          <w:rFonts w:ascii="Times New Roman" w:hAnsi="Times New Roman" w:cs="Times New Roman"/>
          <w:spacing w:val="-4"/>
          <w:lang w:eastAsia="pt-BR"/>
        </w:rPr>
        <w:t xml:space="preserve"> Após a quinta avaliação e antes do findo o estágio probatório, a avaliação de desempenho do empregado será submetida à homologação da autoridade competente.</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FC41D5">
        <w:rPr>
          <w:rFonts w:ascii="Times New Roman" w:hAnsi="Times New Roman" w:cs="Times New Roman"/>
          <w:b/>
          <w:spacing w:val="-4"/>
          <w:lang w:eastAsia="pt-BR"/>
        </w:rPr>
        <w:t>§ 2º</w:t>
      </w:r>
      <w:r w:rsidRPr="00B368E9">
        <w:rPr>
          <w:rFonts w:ascii="Times New Roman" w:hAnsi="Times New Roman" w:cs="Times New Roman"/>
          <w:spacing w:val="-4"/>
          <w:lang w:eastAsia="pt-BR"/>
        </w:rPr>
        <w:t xml:space="preserve"> - Mediante evidências de que o empregado não preenche as condições estabelecidas, inclusive quando assim declarado em avaliação médico pericial, o Presidente poderá determinar a antecipação da data de avaliação de que trata este artigo.</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Art. 9º.</w:t>
      </w:r>
      <w:r w:rsidRPr="00B368E9">
        <w:rPr>
          <w:rFonts w:ascii="Times New Roman" w:hAnsi="Times New Roman" w:cs="Times New Roman"/>
          <w:spacing w:val="-4"/>
          <w:lang w:eastAsia="pt-BR"/>
        </w:rPr>
        <w:t xml:space="preserve"> De posse do processo, e após parecer jurídico, o Presidente avaliará a correção formal dos procedimentos e determinará a correção dos atos irregulares ou o suprimento das omissões.</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p>
    <w:p w:rsidR="005226FD"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Art. 10.</w:t>
      </w:r>
      <w:r w:rsidRPr="00B368E9">
        <w:rPr>
          <w:rFonts w:ascii="Times New Roman" w:hAnsi="Times New Roman" w:cs="Times New Roman"/>
          <w:spacing w:val="-4"/>
          <w:lang w:eastAsia="pt-BR"/>
        </w:rPr>
        <w:t xml:space="preserve"> Constatada a regularidade do processo, o Presidente decidirá pela aptidão ou inaptidão do empregado avaliado, determinando a anotação na sua ficha funcional se a conclusão foi pela sua aptidão, ou a expedição do devido ato de exoneração se a conclusão for pela inaptidão.</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Art. 11.</w:t>
      </w:r>
      <w:r w:rsidRPr="00B368E9">
        <w:rPr>
          <w:rFonts w:ascii="Times New Roman" w:hAnsi="Times New Roman" w:cs="Times New Roman"/>
          <w:spacing w:val="-4"/>
          <w:lang w:eastAsia="pt-BR"/>
        </w:rPr>
        <w:t xml:space="preserve"> Normas complementares, relativas às disposições contidas neste Anexo 4 “Do Estágio Probatório” serão regulamentadas no Esta</w:t>
      </w:r>
      <w:r w:rsidR="004414B2">
        <w:rPr>
          <w:rFonts w:ascii="Times New Roman" w:hAnsi="Times New Roman" w:cs="Times New Roman"/>
          <w:spacing w:val="-4"/>
          <w:lang w:eastAsia="pt-BR"/>
        </w:rPr>
        <w:t>tuto, após aprovação em Assemble</w:t>
      </w:r>
      <w:r w:rsidRPr="00B368E9">
        <w:rPr>
          <w:rFonts w:ascii="Times New Roman" w:hAnsi="Times New Roman" w:cs="Times New Roman"/>
          <w:spacing w:val="-4"/>
          <w:lang w:eastAsia="pt-BR"/>
        </w:rPr>
        <w:t>ia Geral, mediante Resolução do Presidente do Consórcio.</w:t>
      </w:r>
    </w:p>
    <w:p w:rsidR="005226FD" w:rsidRPr="00B368E9" w:rsidRDefault="005226FD" w:rsidP="005226FD">
      <w:pPr>
        <w:spacing w:after="120" w:line="240" w:lineRule="auto"/>
        <w:jc w:val="both"/>
        <w:rPr>
          <w:rFonts w:ascii="Times New Roman" w:hAnsi="Times New Roman" w:cs="Times New Roman"/>
          <w:spacing w:val="-4"/>
          <w:lang w:eastAsia="pt-BR"/>
        </w:rPr>
      </w:pPr>
    </w:p>
    <w:p w:rsidR="005226FD" w:rsidRDefault="005226FD" w:rsidP="005226FD">
      <w:pPr>
        <w:spacing w:after="120" w:line="240" w:lineRule="auto"/>
        <w:ind w:firstLine="709"/>
        <w:jc w:val="center"/>
        <w:rPr>
          <w:rFonts w:ascii="Times New Roman" w:hAnsi="Times New Roman" w:cs="Times New Roman"/>
          <w:spacing w:val="-4"/>
          <w:lang w:eastAsia="pt-BR"/>
        </w:rPr>
      </w:pPr>
    </w:p>
    <w:p w:rsidR="008F2C39" w:rsidRDefault="008F2C39">
      <w:pPr>
        <w:spacing w:after="160" w:line="259" w:lineRule="auto"/>
        <w:rPr>
          <w:rFonts w:ascii="Times New Roman" w:hAnsi="Times New Roman" w:cs="Times New Roman"/>
          <w:spacing w:val="-4"/>
          <w:lang w:eastAsia="pt-BR"/>
        </w:rPr>
      </w:pPr>
      <w:r>
        <w:rPr>
          <w:rFonts w:ascii="Times New Roman" w:hAnsi="Times New Roman" w:cs="Times New Roman"/>
          <w:spacing w:val="-4"/>
          <w:lang w:eastAsia="pt-BR"/>
        </w:rPr>
        <w:br w:type="page"/>
      </w:r>
    </w:p>
    <w:p w:rsidR="005226FD" w:rsidRPr="00B368E9" w:rsidRDefault="005226FD" w:rsidP="005226FD">
      <w:pPr>
        <w:spacing w:after="120" w:line="240" w:lineRule="auto"/>
        <w:ind w:firstLine="709"/>
        <w:jc w:val="center"/>
        <w:rPr>
          <w:rFonts w:ascii="Times New Roman" w:hAnsi="Times New Roman" w:cs="Times New Roman"/>
          <w:spacing w:val="-4"/>
          <w:lang w:eastAsia="pt-BR"/>
        </w:rPr>
      </w:pPr>
      <w:r w:rsidRPr="00B368E9">
        <w:rPr>
          <w:rFonts w:ascii="Times New Roman" w:hAnsi="Times New Roman" w:cs="Times New Roman"/>
          <w:spacing w:val="-4"/>
          <w:lang w:eastAsia="pt-BR"/>
        </w:rPr>
        <w:lastRenderedPageBreak/>
        <w:t>ANEXO 5</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p>
    <w:p w:rsidR="005226FD" w:rsidRPr="00B368E9" w:rsidRDefault="005226FD" w:rsidP="005226FD">
      <w:pPr>
        <w:spacing w:after="120" w:line="240" w:lineRule="auto"/>
        <w:ind w:firstLine="709"/>
        <w:jc w:val="center"/>
        <w:rPr>
          <w:rFonts w:ascii="Times New Roman" w:hAnsi="Times New Roman" w:cs="Times New Roman"/>
          <w:b/>
          <w:spacing w:val="-4"/>
          <w:lang w:eastAsia="pt-BR"/>
        </w:rPr>
      </w:pPr>
      <w:r w:rsidRPr="00B368E9">
        <w:rPr>
          <w:rFonts w:ascii="Times New Roman" w:hAnsi="Times New Roman" w:cs="Times New Roman"/>
          <w:b/>
          <w:spacing w:val="-4"/>
          <w:lang w:eastAsia="pt-BR"/>
        </w:rPr>
        <w:t>DA AVALIAÇÃO ANUAL DE DESEMPENHO FUNCIONAL</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p>
    <w:p w:rsidR="005226FD" w:rsidRPr="00B368E9"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Art. 1º.</w:t>
      </w:r>
      <w:r w:rsidRPr="00B368E9">
        <w:rPr>
          <w:rFonts w:ascii="Times New Roman" w:hAnsi="Times New Roman" w:cs="Times New Roman"/>
          <w:spacing w:val="-4"/>
          <w:lang w:eastAsia="pt-BR"/>
        </w:rPr>
        <w:t xml:space="preserve"> Considerado apto, para o desempenho do emprego público, o empregado continuará sendo avaliado anualmente, obedecidos os mesmos procedimentos e critérios estabelecidos para a avaliação do estágio probatório.</w:t>
      </w:r>
    </w:p>
    <w:p w:rsidR="005226FD" w:rsidRPr="00B368E9" w:rsidRDefault="005226FD" w:rsidP="005226FD">
      <w:pPr>
        <w:spacing w:after="120" w:line="240" w:lineRule="auto"/>
        <w:ind w:firstLine="709"/>
        <w:jc w:val="both"/>
        <w:rPr>
          <w:rFonts w:ascii="Times New Roman" w:hAnsi="Times New Roman" w:cs="Times New Roman"/>
          <w:spacing w:val="-4"/>
          <w:lang w:eastAsia="pt-BR"/>
        </w:rPr>
      </w:pPr>
    </w:p>
    <w:p w:rsidR="005226FD" w:rsidRPr="005226FD" w:rsidRDefault="005226FD" w:rsidP="005226FD">
      <w:pPr>
        <w:spacing w:after="120" w:line="240" w:lineRule="auto"/>
        <w:ind w:firstLine="709"/>
        <w:jc w:val="both"/>
        <w:rPr>
          <w:rFonts w:ascii="Times New Roman" w:hAnsi="Times New Roman" w:cs="Times New Roman"/>
          <w:spacing w:val="-4"/>
          <w:lang w:eastAsia="pt-BR"/>
        </w:rPr>
      </w:pPr>
      <w:r w:rsidRPr="00B368E9">
        <w:rPr>
          <w:rFonts w:ascii="Times New Roman" w:hAnsi="Times New Roman" w:cs="Times New Roman"/>
          <w:b/>
          <w:spacing w:val="-4"/>
          <w:lang w:eastAsia="pt-BR"/>
        </w:rPr>
        <w:t>Art. 2º.</w:t>
      </w:r>
      <w:r w:rsidRPr="00B368E9">
        <w:rPr>
          <w:rFonts w:ascii="Times New Roman" w:hAnsi="Times New Roman" w:cs="Times New Roman"/>
          <w:spacing w:val="-4"/>
          <w:lang w:eastAsia="pt-BR"/>
        </w:rPr>
        <w:t xml:space="preserve"> Normas complementares, relativas às disposições contidas neste Anexo 5 - “Da Avaliação Anual de Desempenho Funcional” serão regulamentadas no Estatuto, após aprovação em Assembleia Geral, mediante Resolução do Presidente do Consórcio.</w:t>
      </w:r>
    </w:p>
    <w:sectPr w:rsidR="005226FD" w:rsidRPr="005226FD" w:rsidSect="008F2C39">
      <w:pgSz w:w="11906" w:h="16838"/>
      <w:pgMar w:top="2836" w:right="1133" w:bottom="26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2E7" w:rsidRDefault="00FF02E7" w:rsidP="005226FD">
      <w:pPr>
        <w:spacing w:after="0" w:line="240" w:lineRule="auto"/>
      </w:pPr>
      <w:r>
        <w:separator/>
      </w:r>
    </w:p>
  </w:endnote>
  <w:endnote w:type="continuationSeparator" w:id="1">
    <w:p w:rsidR="00FF02E7" w:rsidRDefault="00FF02E7" w:rsidP="00522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2E7" w:rsidRDefault="00FF02E7" w:rsidP="005226FD">
      <w:pPr>
        <w:spacing w:after="0" w:line="240" w:lineRule="auto"/>
      </w:pPr>
      <w:r>
        <w:separator/>
      </w:r>
    </w:p>
  </w:footnote>
  <w:footnote w:type="continuationSeparator" w:id="1">
    <w:p w:rsidR="00FF02E7" w:rsidRDefault="00FF02E7" w:rsidP="005226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5509E"/>
    <w:multiLevelType w:val="multilevel"/>
    <w:tmpl w:val="24F4EA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231D24"/>
    <w:multiLevelType w:val="hybridMultilevel"/>
    <w:tmpl w:val="24285EDE"/>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2">
    <w:nsid w:val="48F77AC7"/>
    <w:multiLevelType w:val="hybridMultilevel"/>
    <w:tmpl w:val="45949960"/>
    <w:lvl w:ilvl="0" w:tplc="D30C14FC">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D2674BB"/>
    <w:multiLevelType w:val="multilevel"/>
    <w:tmpl w:val="0CA22304"/>
    <w:lvl w:ilvl="0">
      <w:start w:val="1"/>
      <w:numFmt w:val="lowerLetter"/>
      <w:lvlText w:val="%1)"/>
      <w:lvlJc w:val="left"/>
      <w:pPr>
        <w:tabs>
          <w:tab w:val="num" w:pos="1068"/>
        </w:tabs>
        <w:ind w:left="1068" w:hanging="360"/>
      </w:pPr>
      <w:rPr>
        <w:rFonts w:ascii="Times New Roman" w:eastAsiaTheme="minorHAnsi" w:hAnsi="Times New Roman" w:cs="Times New Roman"/>
      </w:rPr>
    </w:lvl>
    <w:lvl w:ilvl="1">
      <w:start w:val="1"/>
      <w:numFmt w:val="decimal"/>
      <w:lvlText w:val="%2."/>
      <w:lvlJc w:val="left"/>
      <w:pPr>
        <w:ind w:left="1788" w:hanging="360"/>
      </w:pPr>
      <w:rPr>
        <w:rFonts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
    <w:nsid w:val="5E9F38A2"/>
    <w:multiLevelType w:val="multilevel"/>
    <w:tmpl w:val="E1946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3A5922"/>
    <w:multiLevelType w:val="hybridMultilevel"/>
    <w:tmpl w:val="6DEC4F50"/>
    <w:lvl w:ilvl="0" w:tplc="9CC4A27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5C13D28"/>
    <w:multiLevelType w:val="hybridMultilevel"/>
    <w:tmpl w:val="BD54F114"/>
    <w:lvl w:ilvl="0" w:tplc="2BA0DED2">
      <w:start w:val="1"/>
      <w:numFmt w:val="decimal"/>
      <w:lvlText w:val="%1."/>
      <w:lvlJc w:val="left"/>
      <w:pPr>
        <w:tabs>
          <w:tab w:val="num" w:pos="780"/>
        </w:tabs>
        <w:ind w:left="780" w:hanging="420"/>
      </w:pPr>
      <w:rPr>
        <w:rFonts w:ascii="Times New Roman" w:hAnsi="Times New Roman" w:cs="Times New Roman" w:hint="default"/>
        <w:b w:val="0"/>
        <w:i w:val="0"/>
      </w:rPr>
    </w:lvl>
    <w:lvl w:ilvl="1" w:tplc="26AE4922">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5"/>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0"/>
    <w:footnote w:id="1"/>
  </w:footnotePr>
  <w:endnotePr>
    <w:endnote w:id="0"/>
    <w:endnote w:id="1"/>
  </w:endnotePr>
  <w:compat/>
  <w:rsids>
    <w:rsidRoot w:val="005226FD"/>
    <w:rsid w:val="00393686"/>
    <w:rsid w:val="004414B2"/>
    <w:rsid w:val="005226FD"/>
    <w:rsid w:val="005D3F7F"/>
    <w:rsid w:val="006056B7"/>
    <w:rsid w:val="00670CD7"/>
    <w:rsid w:val="008F2C39"/>
    <w:rsid w:val="00FF02E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FD"/>
    <w:pPr>
      <w:spacing w:after="200" w:line="276" w:lineRule="auto"/>
    </w:pPr>
  </w:style>
  <w:style w:type="paragraph" w:styleId="Ttulo3">
    <w:name w:val="heading 3"/>
    <w:basedOn w:val="Normal"/>
    <w:next w:val="Normal"/>
    <w:link w:val="Ttulo3Char"/>
    <w:qFormat/>
    <w:rsid w:val="005226FD"/>
    <w:pPr>
      <w:keepNext/>
      <w:spacing w:after="0" w:line="240" w:lineRule="auto"/>
      <w:ind w:firstLine="284"/>
      <w:jc w:val="both"/>
      <w:outlineLvl w:val="2"/>
    </w:pPr>
    <w:rPr>
      <w:rFonts w:ascii="Times New Roman" w:eastAsia="Times New Roman" w:hAnsi="Times New Roman" w:cs="Times New Roman"/>
      <w:b/>
      <w:bCs/>
      <w:sz w:val="24"/>
      <w:szCs w:val="24"/>
      <w:lang w:eastAsia="pt-BR"/>
    </w:rPr>
  </w:style>
  <w:style w:type="paragraph" w:styleId="Ttulo4">
    <w:name w:val="heading 4"/>
    <w:basedOn w:val="Normal"/>
    <w:next w:val="Normal"/>
    <w:link w:val="Ttulo4Char"/>
    <w:qFormat/>
    <w:rsid w:val="005226FD"/>
    <w:pPr>
      <w:keepNext/>
      <w:spacing w:after="0" w:line="240" w:lineRule="auto"/>
      <w:ind w:left="2552" w:hanging="2268"/>
      <w:jc w:val="both"/>
      <w:outlineLvl w:val="3"/>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5226FD"/>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rsid w:val="005226FD"/>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226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226FD"/>
    <w:rPr>
      <w:rFonts w:ascii="Tahoma" w:hAnsi="Tahoma" w:cs="Tahoma"/>
      <w:sz w:val="16"/>
      <w:szCs w:val="16"/>
    </w:rPr>
  </w:style>
  <w:style w:type="character" w:styleId="Hyperlink">
    <w:name w:val="Hyperlink"/>
    <w:basedOn w:val="Fontepargpadro"/>
    <w:uiPriority w:val="99"/>
    <w:unhideWhenUsed/>
    <w:rsid w:val="005226FD"/>
    <w:rPr>
      <w:color w:val="0563C1" w:themeColor="hyperlink"/>
      <w:u w:val="single"/>
    </w:rPr>
  </w:style>
  <w:style w:type="table" w:styleId="Tabelacomgrade">
    <w:name w:val="Table Grid"/>
    <w:basedOn w:val="Tabelanormal"/>
    <w:uiPriority w:val="59"/>
    <w:rsid w:val="00522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nhideWhenUsed/>
    <w:rsid w:val="005226FD"/>
    <w:pPr>
      <w:spacing w:after="0" w:line="240" w:lineRule="auto"/>
      <w:ind w:firstLine="284"/>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5226FD"/>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226FD"/>
    <w:pPr>
      <w:ind w:left="720"/>
      <w:contextualSpacing/>
    </w:pPr>
  </w:style>
  <w:style w:type="paragraph" w:styleId="Corpodetexto">
    <w:name w:val="Body Text"/>
    <w:basedOn w:val="Normal"/>
    <w:link w:val="CorpodetextoChar"/>
    <w:uiPriority w:val="99"/>
    <w:semiHidden/>
    <w:unhideWhenUsed/>
    <w:rsid w:val="005226FD"/>
    <w:pPr>
      <w:spacing w:after="120"/>
    </w:pPr>
  </w:style>
  <w:style w:type="character" w:customStyle="1" w:styleId="CorpodetextoChar">
    <w:name w:val="Corpo de texto Char"/>
    <w:basedOn w:val="Fontepargpadro"/>
    <w:link w:val="Corpodetexto"/>
    <w:uiPriority w:val="99"/>
    <w:semiHidden/>
    <w:rsid w:val="005226FD"/>
  </w:style>
  <w:style w:type="paragraph" w:styleId="Ttulo">
    <w:name w:val="Title"/>
    <w:basedOn w:val="Normal"/>
    <w:link w:val="TtuloChar"/>
    <w:qFormat/>
    <w:rsid w:val="005226FD"/>
    <w:pPr>
      <w:spacing w:after="0" w:line="240" w:lineRule="auto"/>
      <w:jc w:val="center"/>
    </w:pPr>
    <w:rPr>
      <w:rFonts w:ascii="Arial" w:eastAsia="SimSun" w:hAnsi="Arial" w:cs="Arial"/>
      <w:b/>
      <w:szCs w:val="32"/>
      <w:u w:val="single"/>
      <w:lang w:eastAsia="zh-CN"/>
    </w:rPr>
  </w:style>
  <w:style w:type="character" w:customStyle="1" w:styleId="TtuloChar">
    <w:name w:val="Título Char"/>
    <w:basedOn w:val="Fontepargpadro"/>
    <w:link w:val="Ttulo"/>
    <w:rsid w:val="005226FD"/>
    <w:rPr>
      <w:rFonts w:ascii="Arial" w:eastAsia="SimSun" w:hAnsi="Arial" w:cs="Arial"/>
      <w:b/>
      <w:szCs w:val="32"/>
      <w:u w:val="single"/>
      <w:lang w:eastAsia="zh-CN"/>
    </w:rPr>
  </w:style>
  <w:style w:type="paragraph" w:styleId="SemEspaamento">
    <w:name w:val="No Spacing"/>
    <w:uiPriority w:val="1"/>
    <w:qFormat/>
    <w:rsid w:val="005226FD"/>
    <w:pPr>
      <w:spacing w:after="0" w:line="240" w:lineRule="auto"/>
    </w:pPr>
    <w:rPr>
      <w:noProof/>
    </w:rPr>
  </w:style>
  <w:style w:type="paragraph" w:styleId="NormalWeb">
    <w:name w:val="Normal (Web)"/>
    <w:basedOn w:val="Normal"/>
    <w:uiPriority w:val="99"/>
    <w:unhideWhenUsed/>
    <w:rsid w:val="005226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226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226FD"/>
  </w:style>
  <w:style w:type="paragraph" w:styleId="Rodap">
    <w:name w:val="footer"/>
    <w:basedOn w:val="Normal"/>
    <w:link w:val="RodapChar"/>
    <w:uiPriority w:val="99"/>
    <w:unhideWhenUsed/>
    <w:rsid w:val="005226FD"/>
    <w:pPr>
      <w:tabs>
        <w:tab w:val="center" w:pos="4252"/>
        <w:tab w:val="right" w:pos="8504"/>
      </w:tabs>
      <w:spacing w:after="0" w:line="240" w:lineRule="auto"/>
    </w:pPr>
  </w:style>
  <w:style w:type="character" w:customStyle="1" w:styleId="RodapChar">
    <w:name w:val="Rodapé Char"/>
    <w:basedOn w:val="Fontepargpadro"/>
    <w:link w:val="Rodap"/>
    <w:uiPriority w:val="99"/>
    <w:rsid w:val="005226FD"/>
  </w:style>
  <w:style w:type="character" w:customStyle="1" w:styleId="c10">
    <w:name w:val="c10"/>
    <w:basedOn w:val="Fontepargpadro"/>
    <w:rsid w:val="005226FD"/>
  </w:style>
  <w:style w:type="character" w:customStyle="1" w:styleId="TextosemFormataoChar">
    <w:name w:val="Texto sem Formatação Char"/>
    <w:link w:val="TextosemFormatao"/>
    <w:locked/>
    <w:rsid w:val="005226FD"/>
    <w:rPr>
      <w:rFonts w:ascii="Courier New" w:hAnsi="Courier New" w:cs="Courier New"/>
      <w:lang w:eastAsia="pt-BR"/>
    </w:rPr>
  </w:style>
  <w:style w:type="paragraph" w:styleId="TextosemFormatao">
    <w:name w:val="Plain Text"/>
    <w:basedOn w:val="Normal"/>
    <w:link w:val="TextosemFormataoChar"/>
    <w:rsid w:val="005226FD"/>
    <w:pPr>
      <w:spacing w:after="0" w:line="240" w:lineRule="auto"/>
    </w:pPr>
    <w:rPr>
      <w:rFonts w:ascii="Courier New" w:hAnsi="Courier New" w:cs="Courier New"/>
      <w:lang w:eastAsia="pt-BR"/>
    </w:rPr>
  </w:style>
  <w:style w:type="character" w:customStyle="1" w:styleId="TextosemFormataoChar1">
    <w:name w:val="Texto sem Formatação Char1"/>
    <w:basedOn w:val="Fontepargpadro"/>
    <w:uiPriority w:val="99"/>
    <w:semiHidden/>
    <w:rsid w:val="005226FD"/>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CCCD8-B1DC-4F78-BF9D-29524678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10927</Words>
  <Characters>59010</Characters>
  <Application>Microsoft Office Word</Application>
  <DocSecurity>4</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Diego</cp:lastModifiedBy>
  <cp:revision>2</cp:revision>
  <cp:lastPrinted>2017-05-25T11:21:00Z</cp:lastPrinted>
  <dcterms:created xsi:type="dcterms:W3CDTF">2017-05-25T11:21:00Z</dcterms:created>
  <dcterms:modified xsi:type="dcterms:W3CDTF">2017-05-25T11:21:00Z</dcterms:modified>
</cp:coreProperties>
</file>