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CB" w:rsidRPr="000F0137" w:rsidRDefault="009409CB" w:rsidP="009409CB">
      <w:pPr>
        <w:jc w:val="center"/>
        <w:rPr>
          <w:rFonts w:ascii="Times New Roman" w:hAnsi="Times New Roman"/>
          <w:b/>
          <w:u w:val="single"/>
          <w:rtl/>
        </w:rPr>
      </w:pPr>
      <w:r w:rsidRPr="000F0137">
        <w:rPr>
          <w:rFonts w:ascii="Times New Roman" w:hAnsi="Times New Roman"/>
          <w:b/>
          <w:u w:val="single"/>
        </w:rPr>
        <w:t>SELEÇÃO PARA CONTRATA</w:t>
      </w:r>
      <w:r w:rsidR="00B802E0" w:rsidRPr="000F0137">
        <w:rPr>
          <w:rFonts w:ascii="Times New Roman" w:hAnsi="Times New Roman"/>
          <w:b/>
          <w:u w:val="single"/>
        </w:rPr>
        <w:t xml:space="preserve">ÇÃO TEMPORÁRIA EMERGENCIAL N. </w:t>
      </w:r>
      <w:r w:rsidR="00316DEF">
        <w:rPr>
          <w:rFonts w:ascii="Times New Roman" w:hAnsi="Times New Roman"/>
          <w:b/>
          <w:u w:val="single"/>
        </w:rPr>
        <w:t>01/</w:t>
      </w:r>
      <w:r w:rsidRPr="000F0137">
        <w:rPr>
          <w:rFonts w:ascii="Times New Roman" w:hAnsi="Times New Roman"/>
          <w:b/>
          <w:u w:val="single"/>
        </w:rPr>
        <w:t>2021</w:t>
      </w:r>
    </w:p>
    <w:p w:rsidR="009409CB" w:rsidRPr="000F0137" w:rsidRDefault="009409CB" w:rsidP="009409CB">
      <w:pPr>
        <w:jc w:val="center"/>
        <w:rPr>
          <w:rFonts w:ascii="Times New Roman" w:hAnsi="Times New Roman"/>
          <w:b/>
          <w:u w:val="single"/>
        </w:rPr>
      </w:pPr>
    </w:p>
    <w:p w:rsidR="009409CB" w:rsidRPr="000F0137" w:rsidRDefault="009409CB" w:rsidP="009409CB">
      <w:pPr>
        <w:jc w:val="center"/>
        <w:rPr>
          <w:rFonts w:ascii="Times New Roman" w:hAnsi="Times New Roman"/>
          <w:b/>
          <w:u w:val="single"/>
        </w:rPr>
      </w:pP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 xml:space="preserve">CONSIDERANDO a Lei nº </w:t>
      </w:r>
      <w:r w:rsidR="00316DEF">
        <w:rPr>
          <w:rFonts w:ascii="Times New Roman" w:hAnsi="Times New Roman"/>
        </w:rPr>
        <w:t>408</w:t>
      </w:r>
      <w:r w:rsidRPr="000F0137">
        <w:rPr>
          <w:rFonts w:ascii="Times New Roman" w:hAnsi="Times New Roman"/>
        </w:rPr>
        <w:t xml:space="preserve">, de </w:t>
      </w:r>
      <w:r w:rsidR="00316DEF">
        <w:rPr>
          <w:rFonts w:ascii="Times New Roman" w:hAnsi="Times New Roman"/>
        </w:rPr>
        <w:t xml:space="preserve">03 </w:t>
      </w:r>
      <w:r w:rsidRPr="000F0137">
        <w:rPr>
          <w:rFonts w:ascii="Times New Roman" w:hAnsi="Times New Roman"/>
        </w:rPr>
        <w:t xml:space="preserve">de </w:t>
      </w:r>
      <w:r w:rsidR="00316DEF">
        <w:rPr>
          <w:rFonts w:ascii="Times New Roman" w:hAnsi="Times New Roman"/>
        </w:rPr>
        <w:t>junho de 2005</w:t>
      </w:r>
      <w:r w:rsidRPr="000F0137">
        <w:rPr>
          <w:rFonts w:ascii="Times New Roman" w:hAnsi="Times New Roman"/>
        </w:rPr>
        <w:t>, a qual Dispõe sobre a contratação de pessoal em caráter temporário, na forma do art. 37, inciso IX da Constituição Federal</w:t>
      </w:r>
      <w:r w:rsidR="002A0AC6">
        <w:rPr>
          <w:rFonts w:ascii="Times New Roman" w:hAnsi="Times New Roman"/>
        </w:rPr>
        <w:t xml:space="preserve"> e art. 23, IV da LCM 22/2007</w:t>
      </w:r>
      <w:r w:rsidRPr="000F0137">
        <w:rPr>
          <w:rFonts w:ascii="Times New Roman" w:hAnsi="Times New Roman"/>
        </w:rPr>
        <w:t>;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 xml:space="preserve">CONSIDERANDO o Decreto nº </w:t>
      </w:r>
      <w:r w:rsidR="00316DEF">
        <w:rPr>
          <w:rFonts w:ascii="Times New Roman" w:hAnsi="Times New Roman"/>
        </w:rPr>
        <w:t>10</w:t>
      </w:r>
      <w:r w:rsidRPr="000F0137">
        <w:rPr>
          <w:rFonts w:ascii="Times New Roman" w:hAnsi="Times New Roman"/>
        </w:rPr>
        <w:t>.</w:t>
      </w:r>
      <w:r w:rsidR="00316DEF">
        <w:rPr>
          <w:rFonts w:ascii="Times New Roman" w:hAnsi="Times New Roman"/>
        </w:rPr>
        <w:t>034</w:t>
      </w:r>
      <w:r w:rsidRPr="000F0137">
        <w:rPr>
          <w:rFonts w:ascii="Times New Roman" w:hAnsi="Times New Roman"/>
        </w:rPr>
        <w:t xml:space="preserve">, de </w:t>
      </w:r>
      <w:r w:rsidR="00316DEF">
        <w:rPr>
          <w:rFonts w:ascii="Times New Roman" w:hAnsi="Times New Roman"/>
        </w:rPr>
        <w:t xml:space="preserve">18 </w:t>
      </w:r>
      <w:r w:rsidRPr="000F0137">
        <w:rPr>
          <w:rFonts w:ascii="Times New Roman" w:hAnsi="Times New Roman"/>
        </w:rPr>
        <w:t xml:space="preserve">de março de 2020, que declarou situação de emergência no município de </w:t>
      </w:r>
      <w:r w:rsidR="00BE079E">
        <w:rPr>
          <w:rFonts w:ascii="Times New Roman" w:hAnsi="Times New Roman"/>
        </w:rPr>
        <w:t>Vargem</w:t>
      </w:r>
      <w:r w:rsidRPr="000F0137">
        <w:rPr>
          <w:rFonts w:ascii="Times New Roman" w:hAnsi="Times New Roman"/>
        </w:rPr>
        <w:t>, define medidas adicionais para a prevenção e enfrentamento à COVID-19, em complementação às ações definidas no Decreto Estadual nº 515, de 17 de março de 2020 e dá outras providências;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</w:p>
    <w:p w:rsidR="009409CB" w:rsidRPr="000F0137" w:rsidRDefault="00F56CA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LCE n.° 260/2004</w:t>
      </w:r>
      <w:r w:rsidR="009409CB" w:rsidRPr="000F013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9409CB" w:rsidRPr="000F0137">
        <w:rPr>
          <w:rFonts w:ascii="Times New Roman" w:hAnsi="Times New Roman"/>
        </w:rPr>
        <w:t xml:space="preserve"> qual Dispõe sobre as contratações temporárias de pessoal nas situações de emergência ou de calamidade </w:t>
      </w:r>
      <w:proofErr w:type="gramStart"/>
      <w:r w:rsidR="009409CB" w:rsidRPr="000F0137">
        <w:rPr>
          <w:rFonts w:ascii="Times New Roman" w:hAnsi="Times New Roman"/>
        </w:rPr>
        <w:t>pública formalmente reconhecidas</w:t>
      </w:r>
      <w:proofErr w:type="gramEnd"/>
      <w:r w:rsidR="009409CB" w:rsidRPr="000F0137">
        <w:rPr>
          <w:rFonts w:ascii="Times New Roman" w:hAnsi="Times New Roman"/>
        </w:rPr>
        <w:t xml:space="preserve"> e dá outras providências;</w:t>
      </w:r>
    </w:p>
    <w:p w:rsidR="009409CB" w:rsidRDefault="009409CB" w:rsidP="009409CB">
      <w:pPr>
        <w:jc w:val="both"/>
        <w:rPr>
          <w:rFonts w:ascii="Times New Roman" w:hAnsi="Times New Roman"/>
        </w:rPr>
      </w:pPr>
    </w:p>
    <w:p w:rsidR="00F56CA7" w:rsidRPr="000F0137" w:rsidRDefault="00F56CA7" w:rsidP="00F56C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LCE n.° 260/2004</w:t>
      </w:r>
      <w:r w:rsidRPr="000F013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Pr="000F0137">
        <w:rPr>
          <w:rFonts w:ascii="Times New Roman" w:hAnsi="Times New Roman"/>
        </w:rPr>
        <w:t xml:space="preserve"> qual Dispõe sobre as contratações temporárias de pessoal nas situações de emergência ou de calamidade </w:t>
      </w:r>
      <w:proofErr w:type="gramStart"/>
      <w:r w:rsidRPr="000F0137">
        <w:rPr>
          <w:rFonts w:ascii="Times New Roman" w:hAnsi="Times New Roman"/>
        </w:rPr>
        <w:t>pública formalmente reconhecidas</w:t>
      </w:r>
      <w:proofErr w:type="gramEnd"/>
      <w:r w:rsidRPr="000F0137">
        <w:rPr>
          <w:rFonts w:ascii="Times New Roman" w:hAnsi="Times New Roman"/>
        </w:rPr>
        <w:t xml:space="preserve"> e dá outras providências;</w:t>
      </w:r>
    </w:p>
    <w:p w:rsidR="00F56CA7" w:rsidRDefault="00F56CA7" w:rsidP="00F56CA7">
      <w:pPr>
        <w:jc w:val="both"/>
        <w:rPr>
          <w:rFonts w:ascii="Times New Roman" w:hAnsi="Times New Roman"/>
        </w:rPr>
      </w:pPr>
    </w:p>
    <w:p w:rsidR="00F56CA7" w:rsidRPr="000F0137" w:rsidRDefault="00F56CA7" w:rsidP="00F56C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estudo realizado pelo Centro de Apoio Operacional da Moralidade Administrativa do Ministério Público de Santa Catarina, firmado pelo EXMO. Promotor de Justiça e Coordenador do CMA, Dr. Fabrício Pinto </w:t>
      </w:r>
      <w:proofErr w:type="spellStart"/>
      <w:r>
        <w:rPr>
          <w:rFonts w:ascii="Times New Roman" w:hAnsi="Times New Roman"/>
        </w:rPr>
        <w:t>Weiblen</w:t>
      </w:r>
      <w:proofErr w:type="spellEnd"/>
      <w:r>
        <w:rPr>
          <w:rFonts w:ascii="Times New Roman" w:hAnsi="Times New Roman"/>
        </w:rPr>
        <w:t>, o qual</w:t>
      </w:r>
      <w:r w:rsidRPr="000F0137">
        <w:rPr>
          <w:rFonts w:ascii="Times New Roman" w:hAnsi="Times New Roman"/>
        </w:rPr>
        <w:t>;</w:t>
      </w:r>
    </w:p>
    <w:p w:rsidR="00F56CA7" w:rsidRPr="000F0137" w:rsidRDefault="00F56CA7" w:rsidP="009409CB">
      <w:pPr>
        <w:jc w:val="both"/>
        <w:rPr>
          <w:rFonts w:ascii="Times New Roman" w:hAnsi="Times New Roman"/>
        </w:rPr>
      </w:pP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 xml:space="preserve">O Município de </w:t>
      </w:r>
      <w:r w:rsidR="00F56CA7">
        <w:rPr>
          <w:rFonts w:ascii="Times New Roman" w:hAnsi="Times New Roman"/>
        </w:rPr>
        <w:t>Vargem</w:t>
      </w:r>
      <w:r w:rsidRPr="000F0137">
        <w:rPr>
          <w:rFonts w:ascii="Times New Roman" w:hAnsi="Times New Roman"/>
        </w:rPr>
        <w:t>, através da Secretaria Municipal da Saúde, torna pública a realização de seleção para contração temporária emergencial de profissionais de saúde, com base no exame de títulos/currículos/experiência.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1 - O número de vagas por função, requisitos, carga horária e vencimentos encontra-se relacionada no Anexo II.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lastRenderedPageBreak/>
        <w:t>2 - As descrições das atribuições das funções estão relacionadas no Anexo III.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3 -</w:t>
      </w:r>
      <w:proofErr w:type="gramStart"/>
      <w:r w:rsidRPr="000F0137">
        <w:rPr>
          <w:rFonts w:ascii="Times New Roman" w:hAnsi="Times New Roman"/>
        </w:rPr>
        <w:t xml:space="preserve">  </w:t>
      </w:r>
      <w:proofErr w:type="gramEnd"/>
      <w:r w:rsidRPr="000F0137">
        <w:rPr>
          <w:rFonts w:ascii="Times New Roman" w:hAnsi="Times New Roman"/>
        </w:rPr>
        <w:t xml:space="preserve">As contratações serão realizadas pelo Regime Jurídico Especial da Lei Municipal nº </w:t>
      </w:r>
      <w:r w:rsidR="00F56CA7">
        <w:rPr>
          <w:rFonts w:ascii="Times New Roman" w:hAnsi="Times New Roman"/>
        </w:rPr>
        <w:t xml:space="preserve">408/2005 </w:t>
      </w:r>
      <w:r w:rsidRPr="000F0137">
        <w:rPr>
          <w:rFonts w:ascii="Times New Roman" w:hAnsi="Times New Roman"/>
        </w:rPr>
        <w:t>e subsidiariamente pelo Estatuto dos Servidores Públicos Municipais de</w:t>
      </w:r>
      <w:r w:rsidR="00F56CA7">
        <w:rPr>
          <w:rFonts w:ascii="Times New Roman" w:hAnsi="Times New Roman"/>
        </w:rPr>
        <w:t xml:space="preserve"> Vargem</w:t>
      </w:r>
      <w:r w:rsidRPr="000F0137">
        <w:rPr>
          <w:rFonts w:ascii="Times New Roman" w:hAnsi="Times New Roman"/>
        </w:rPr>
        <w:t>, por tempo determinado e estritamente necessário p</w:t>
      </w:r>
      <w:r w:rsidR="00F56CA7">
        <w:rPr>
          <w:rFonts w:ascii="Times New Roman" w:hAnsi="Times New Roman"/>
        </w:rPr>
        <w:t>ara a consecução das finalidades decorrentes da calamidade pública</w:t>
      </w:r>
      <w:r w:rsidRPr="000F0137">
        <w:rPr>
          <w:rFonts w:ascii="Times New Roman" w:hAnsi="Times New Roman"/>
        </w:rPr>
        <w:t>.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 xml:space="preserve">4 - As inscrições serão realizadas entre os dias </w:t>
      </w:r>
      <w:r w:rsidR="006B73A0">
        <w:rPr>
          <w:rFonts w:ascii="Times New Roman" w:hAnsi="Times New Roman"/>
          <w:b/>
          <w:u w:val="single"/>
        </w:rPr>
        <w:t>31</w:t>
      </w:r>
      <w:r w:rsidR="0012690C" w:rsidRPr="000F0137">
        <w:rPr>
          <w:rFonts w:ascii="Times New Roman" w:hAnsi="Times New Roman"/>
          <w:b/>
          <w:u w:val="single"/>
        </w:rPr>
        <w:t xml:space="preserve"> d</w:t>
      </w:r>
      <w:r w:rsidR="00B802E0" w:rsidRPr="000F0137">
        <w:rPr>
          <w:rFonts w:ascii="Times New Roman" w:hAnsi="Times New Roman"/>
          <w:b/>
          <w:u w:val="single"/>
        </w:rPr>
        <w:t xml:space="preserve">e março a </w:t>
      </w:r>
      <w:r w:rsidR="006B73A0">
        <w:rPr>
          <w:rFonts w:ascii="Times New Roman" w:hAnsi="Times New Roman"/>
          <w:b/>
          <w:u w:val="single"/>
        </w:rPr>
        <w:t>06</w:t>
      </w:r>
      <w:r w:rsidR="00F56CA7">
        <w:rPr>
          <w:rFonts w:ascii="Times New Roman" w:hAnsi="Times New Roman"/>
          <w:b/>
          <w:u w:val="single"/>
        </w:rPr>
        <w:t xml:space="preserve"> </w:t>
      </w:r>
      <w:r w:rsidR="0012690C" w:rsidRPr="000F0137">
        <w:rPr>
          <w:rFonts w:ascii="Times New Roman" w:hAnsi="Times New Roman"/>
          <w:b/>
          <w:u w:val="single"/>
        </w:rPr>
        <w:t xml:space="preserve">de </w:t>
      </w:r>
      <w:r w:rsidR="00F56CA7">
        <w:rPr>
          <w:rFonts w:ascii="Times New Roman" w:hAnsi="Times New Roman"/>
          <w:b/>
          <w:u w:val="single"/>
        </w:rPr>
        <w:t xml:space="preserve">abril </w:t>
      </w:r>
      <w:r w:rsidRPr="000F0137">
        <w:rPr>
          <w:rFonts w:ascii="Times New Roman" w:hAnsi="Times New Roman"/>
          <w:b/>
          <w:u w:val="single"/>
        </w:rPr>
        <w:t>de 2021</w:t>
      </w:r>
      <w:r w:rsidR="006608A5" w:rsidRPr="000F0137">
        <w:rPr>
          <w:rFonts w:ascii="Times New Roman" w:hAnsi="Times New Roman"/>
          <w:b/>
          <w:u w:val="single"/>
        </w:rPr>
        <w:t xml:space="preserve">, das </w:t>
      </w:r>
      <w:proofErr w:type="gramStart"/>
      <w:r w:rsidR="006608A5" w:rsidRPr="000F0137">
        <w:rPr>
          <w:rFonts w:ascii="Times New Roman" w:hAnsi="Times New Roman"/>
          <w:b/>
          <w:u w:val="single"/>
        </w:rPr>
        <w:t>13h:</w:t>
      </w:r>
      <w:proofErr w:type="gramEnd"/>
      <w:r w:rsidR="006608A5" w:rsidRPr="000F0137">
        <w:rPr>
          <w:rFonts w:ascii="Times New Roman" w:hAnsi="Times New Roman"/>
          <w:b/>
          <w:u w:val="single"/>
        </w:rPr>
        <w:t>00min às 18</w:t>
      </w:r>
      <w:r w:rsidRPr="000F0137">
        <w:rPr>
          <w:rFonts w:ascii="Times New Roman" w:hAnsi="Times New Roman"/>
          <w:b/>
          <w:u w:val="single"/>
        </w:rPr>
        <w:t>h:00min.</w:t>
      </w:r>
      <w:r w:rsidRPr="000F0137">
        <w:rPr>
          <w:rFonts w:ascii="Times New Roman" w:hAnsi="Times New Roman"/>
        </w:rPr>
        <w:t xml:space="preserve"> </w:t>
      </w:r>
    </w:p>
    <w:p w:rsidR="009409CB" w:rsidRPr="000F0137" w:rsidRDefault="009409CB" w:rsidP="009409CB">
      <w:pPr>
        <w:tabs>
          <w:tab w:val="left" w:pos="1642"/>
        </w:tabs>
        <w:ind w:left="11" w:firstLine="29"/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 xml:space="preserve">5 – Os candidatos interessados deverão protocolar documentação necessária para inscrição no Gabinete da Secretaria Municipal da Saúde, </w:t>
      </w:r>
      <w:r w:rsidR="00F56CA7">
        <w:rPr>
          <w:rFonts w:ascii="Times New Roman" w:hAnsi="Times New Roman"/>
        </w:rPr>
        <w:t>no Centro do Município de Vargem, ao lado da Câmara Municipal de Vereadores. Maiores informações pelo fone: (49) 3549-0301.</w:t>
      </w:r>
    </w:p>
    <w:p w:rsidR="009409CB" w:rsidRPr="000F0137" w:rsidRDefault="009409CB" w:rsidP="009409CB">
      <w:pPr>
        <w:tabs>
          <w:tab w:val="left" w:pos="1642"/>
        </w:tabs>
        <w:ind w:left="11" w:firstLine="29"/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 xml:space="preserve">6 – Os documentos necessários para realização de inscrição são: </w:t>
      </w:r>
    </w:p>
    <w:p w:rsidR="009409CB" w:rsidRPr="000F0137" w:rsidRDefault="009409CB" w:rsidP="009409CB">
      <w:pPr>
        <w:tabs>
          <w:tab w:val="left" w:pos="1746"/>
        </w:tabs>
        <w:ind w:left="-13"/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a) Ficha de Inscrição (Anexo I);</w:t>
      </w:r>
    </w:p>
    <w:p w:rsidR="009409CB" w:rsidRPr="000F0137" w:rsidRDefault="009409CB" w:rsidP="009409CB">
      <w:pPr>
        <w:pStyle w:val="Standard"/>
        <w:tabs>
          <w:tab w:val="left" w:pos="2208"/>
        </w:tabs>
        <w:ind w:left="-30"/>
        <w:jc w:val="both"/>
        <w:rPr>
          <w:rFonts w:cs="Times New Roman"/>
          <w:sz w:val="22"/>
          <w:szCs w:val="22"/>
        </w:rPr>
      </w:pPr>
      <w:r w:rsidRPr="000F0137">
        <w:rPr>
          <w:rFonts w:cs="Times New Roman"/>
          <w:sz w:val="22"/>
          <w:szCs w:val="22"/>
        </w:rPr>
        <w:t>b) Carteira de Identidade atualizada e legível;</w:t>
      </w:r>
    </w:p>
    <w:p w:rsidR="009409CB" w:rsidRPr="000F0137" w:rsidRDefault="009409CB" w:rsidP="009409CB">
      <w:pPr>
        <w:pStyle w:val="Standard"/>
        <w:tabs>
          <w:tab w:val="left" w:pos="2208"/>
        </w:tabs>
        <w:ind w:left="-30"/>
        <w:jc w:val="both"/>
        <w:rPr>
          <w:rFonts w:cs="Times New Roman"/>
          <w:sz w:val="22"/>
          <w:szCs w:val="22"/>
        </w:rPr>
      </w:pPr>
    </w:p>
    <w:p w:rsidR="009409CB" w:rsidRPr="000F0137" w:rsidRDefault="009409CB" w:rsidP="009409CB">
      <w:pPr>
        <w:pStyle w:val="Standard"/>
        <w:tabs>
          <w:tab w:val="left" w:pos="2208"/>
        </w:tabs>
        <w:ind w:left="-30"/>
        <w:jc w:val="both"/>
        <w:rPr>
          <w:rFonts w:cs="Times New Roman"/>
          <w:sz w:val="22"/>
          <w:szCs w:val="22"/>
        </w:rPr>
      </w:pPr>
      <w:r w:rsidRPr="000F0137">
        <w:rPr>
          <w:rFonts w:cs="Times New Roman"/>
          <w:sz w:val="22"/>
          <w:szCs w:val="22"/>
        </w:rPr>
        <w:t xml:space="preserve">c) CPF; </w:t>
      </w:r>
    </w:p>
    <w:p w:rsidR="009409CB" w:rsidRPr="000F0137" w:rsidRDefault="009409CB" w:rsidP="009409CB">
      <w:pPr>
        <w:pStyle w:val="Standard"/>
        <w:tabs>
          <w:tab w:val="left" w:pos="2208"/>
        </w:tabs>
        <w:ind w:left="-30"/>
        <w:jc w:val="both"/>
        <w:rPr>
          <w:rFonts w:cs="Times New Roman"/>
          <w:sz w:val="22"/>
          <w:szCs w:val="22"/>
        </w:rPr>
      </w:pPr>
    </w:p>
    <w:p w:rsidR="009409CB" w:rsidRPr="000F0137" w:rsidRDefault="009409CB" w:rsidP="009409CB">
      <w:pPr>
        <w:tabs>
          <w:tab w:val="left" w:pos="1746"/>
        </w:tabs>
        <w:ind w:left="-13"/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d) Currículo atualizado;</w:t>
      </w:r>
    </w:p>
    <w:p w:rsidR="009409CB" w:rsidRPr="000F0137" w:rsidRDefault="009409CB" w:rsidP="009409CB">
      <w:pPr>
        <w:tabs>
          <w:tab w:val="left" w:pos="1746"/>
        </w:tabs>
        <w:ind w:left="-13"/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e) Certificados com carga horária e timbre da instituição com assinatura e carimbo do responsável, que se enquadre no critério de pontuação da função (Anexo IV);</w:t>
      </w:r>
    </w:p>
    <w:p w:rsidR="009409CB" w:rsidRPr="000F0137" w:rsidRDefault="009409CB" w:rsidP="009409CB">
      <w:pPr>
        <w:tabs>
          <w:tab w:val="left" w:pos="1746"/>
        </w:tabs>
        <w:ind w:left="-13"/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f) Diploma ou certificado de Curso Técnico para as funções de nível técnico;</w:t>
      </w:r>
    </w:p>
    <w:p w:rsidR="009409CB" w:rsidRPr="000F0137" w:rsidRDefault="009409CB" w:rsidP="009409CB">
      <w:pPr>
        <w:pStyle w:val="Standard"/>
        <w:tabs>
          <w:tab w:val="left" w:pos="2208"/>
        </w:tabs>
        <w:ind w:left="-30"/>
        <w:jc w:val="both"/>
        <w:rPr>
          <w:rFonts w:cs="Times New Roman"/>
          <w:sz w:val="22"/>
          <w:szCs w:val="22"/>
        </w:rPr>
      </w:pPr>
      <w:r w:rsidRPr="000F0137">
        <w:rPr>
          <w:rFonts w:cs="Times New Roman"/>
          <w:sz w:val="22"/>
          <w:szCs w:val="22"/>
        </w:rPr>
        <w:t>g) Diploma ou Certificado de Curso Superior para as funções de nível superior;</w:t>
      </w:r>
    </w:p>
    <w:p w:rsidR="009409CB" w:rsidRPr="000F0137" w:rsidRDefault="009409CB" w:rsidP="009409CB">
      <w:pPr>
        <w:pStyle w:val="Standard"/>
        <w:tabs>
          <w:tab w:val="left" w:pos="2208"/>
        </w:tabs>
        <w:ind w:left="-30"/>
        <w:jc w:val="both"/>
        <w:rPr>
          <w:rFonts w:cs="Times New Roman"/>
          <w:sz w:val="22"/>
          <w:szCs w:val="22"/>
        </w:rPr>
      </w:pPr>
    </w:p>
    <w:p w:rsidR="009409CB" w:rsidRPr="000F0137" w:rsidRDefault="009409CB" w:rsidP="009409CB">
      <w:pPr>
        <w:pStyle w:val="Standard"/>
        <w:tabs>
          <w:tab w:val="left" w:pos="2208"/>
        </w:tabs>
        <w:ind w:left="-30"/>
        <w:jc w:val="both"/>
        <w:rPr>
          <w:rFonts w:cs="Times New Roman"/>
          <w:sz w:val="22"/>
          <w:szCs w:val="22"/>
        </w:rPr>
      </w:pPr>
      <w:r w:rsidRPr="000F0137">
        <w:rPr>
          <w:rFonts w:cs="Times New Roman"/>
          <w:sz w:val="22"/>
          <w:szCs w:val="22"/>
        </w:rPr>
        <w:t>h) Registro no Conselho Regional da categoria Profissional;</w:t>
      </w:r>
    </w:p>
    <w:p w:rsidR="009409CB" w:rsidRPr="000F0137" w:rsidRDefault="009409CB" w:rsidP="009409CB">
      <w:pPr>
        <w:pStyle w:val="Standard"/>
        <w:tabs>
          <w:tab w:val="left" w:pos="2208"/>
        </w:tabs>
        <w:ind w:left="-30"/>
        <w:jc w:val="both"/>
        <w:rPr>
          <w:rFonts w:cs="Times New Roman"/>
          <w:strike/>
          <w:sz w:val="22"/>
          <w:szCs w:val="22"/>
        </w:rPr>
      </w:pP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i) Certificados de Cursos de Pós-Graduação, Especialização e outros que se enquadrem no critério de pontuação da função (Anexo IV);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j) Carteira de Trabalho e Previdência Social (CTPS) ou cópia de contrato firmado com o empregador constando obrigatoriamente o período de início e término do trabalho realizado, necessário para comprovar a experiência de trabalho na função pretendida;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k) Declaração de tempo de serviço na área pretendida deverá constar data de início e fim (dia/mês/ano) do trabalho, que comprove experiência, emitida pelo empregador que se enquadrem nos critérios de pontuação da função;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lastRenderedPageBreak/>
        <w:t xml:space="preserve">7 – A seleção dos currículos será realizada pela equipe técnica da Secretaria Municipal da Saúde, com o objetivo de identificar, entre os interessados, os mais aptos a desempenharem as atribuições requeridas para as funções oferecidas. 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8 - Os critérios para pontuação seguem o modelo do Anexo IV.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9 - Se duas, ou mais, certidões ou registros de tempo de serviço, corresponderem ao mesmo período, uma única será computada para atribuição de pontuação.</w:t>
      </w:r>
    </w:p>
    <w:p w:rsidR="009409CB" w:rsidRPr="000F0137" w:rsidRDefault="009409CB" w:rsidP="009409CB">
      <w:pPr>
        <w:jc w:val="both"/>
        <w:rPr>
          <w:rFonts w:ascii="Times New Roman" w:hAnsi="Times New Roman"/>
          <w:color w:val="000000"/>
          <w:lang w:eastAsia="pt-BR"/>
        </w:rPr>
      </w:pPr>
      <w:r w:rsidRPr="000F0137">
        <w:rPr>
          <w:rFonts w:ascii="Times New Roman" w:hAnsi="Times New Roman"/>
        </w:rPr>
        <w:t xml:space="preserve">10 - </w:t>
      </w:r>
      <w:r w:rsidRPr="000F0137">
        <w:rPr>
          <w:rFonts w:ascii="Times New Roman" w:hAnsi="Times New Roman"/>
          <w:color w:val="000000"/>
          <w:lang w:eastAsia="pt-BR"/>
        </w:rPr>
        <w:t>Os critérios de desempate adotados aos candidatos serão os seguintes:</w:t>
      </w:r>
    </w:p>
    <w:p w:rsidR="00316970" w:rsidRDefault="009409CB" w:rsidP="00316970">
      <w:pPr>
        <w:autoSpaceDE w:val="0"/>
        <w:spacing w:after="240"/>
        <w:jc w:val="both"/>
        <w:rPr>
          <w:rFonts w:ascii="Times New Roman" w:hAnsi="Times New Roman"/>
          <w:color w:val="FF0000"/>
        </w:rPr>
      </w:pPr>
      <w:r w:rsidRPr="000F0137">
        <w:rPr>
          <w:rFonts w:ascii="Times New Roman" w:hAnsi="Times New Roman"/>
          <w:color w:val="000000"/>
          <w:lang w:eastAsia="pt-BR"/>
        </w:rPr>
        <w:t xml:space="preserve">a) </w:t>
      </w:r>
      <w:r w:rsidRPr="000F0137">
        <w:rPr>
          <w:rFonts w:ascii="Times New Roman" w:hAnsi="Times New Roman"/>
        </w:rPr>
        <w:t>Maior tempo de serviço prestado e contabilizado na área de atuação, conforme Anexo IV, devidamente comprovado em documento hábil;</w:t>
      </w:r>
    </w:p>
    <w:p w:rsidR="009409CB" w:rsidRPr="00316970" w:rsidRDefault="009409CB" w:rsidP="00316970">
      <w:pPr>
        <w:autoSpaceDE w:val="0"/>
        <w:spacing w:after="240"/>
        <w:jc w:val="both"/>
        <w:rPr>
          <w:rFonts w:ascii="Times New Roman" w:hAnsi="Times New Roman"/>
          <w:color w:val="FF0000"/>
        </w:rPr>
      </w:pPr>
      <w:r w:rsidRPr="000F0137">
        <w:rPr>
          <w:rFonts w:ascii="Times New Roman" w:hAnsi="Times New Roman"/>
        </w:rPr>
        <w:t xml:space="preserve">b) </w:t>
      </w:r>
      <w:r w:rsidRPr="000F0137">
        <w:rPr>
          <w:rFonts w:ascii="Times New Roman" w:hAnsi="Times New Roman"/>
          <w:color w:val="000000"/>
          <w:lang w:eastAsia="pt-BR"/>
        </w:rPr>
        <w:t>Candidato de maior idade.</w:t>
      </w:r>
    </w:p>
    <w:p w:rsidR="009409CB" w:rsidRPr="000F0137" w:rsidRDefault="009409CB" w:rsidP="009409CB">
      <w:pPr>
        <w:jc w:val="both"/>
        <w:rPr>
          <w:rFonts w:ascii="Times New Roman" w:hAnsi="Times New Roman"/>
          <w:color w:val="000000"/>
          <w:lang w:eastAsia="pt-BR"/>
        </w:rPr>
      </w:pPr>
      <w:r w:rsidRPr="000F0137">
        <w:rPr>
          <w:rFonts w:ascii="Times New Roman" w:hAnsi="Times New Roman"/>
          <w:color w:val="000000"/>
          <w:lang w:eastAsia="pt-BR"/>
        </w:rPr>
        <w:t>11 – O resultado final da seleção será publicado no</w:t>
      </w:r>
      <w:r w:rsidR="00260CC6" w:rsidRPr="000F0137">
        <w:rPr>
          <w:rFonts w:ascii="Times New Roman" w:hAnsi="Times New Roman"/>
          <w:color w:val="000000"/>
          <w:lang w:eastAsia="pt-BR"/>
        </w:rPr>
        <w:t xml:space="preserve"> dia</w:t>
      </w:r>
      <w:r w:rsidR="00F56CA7">
        <w:rPr>
          <w:rFonts w:ascii="Times New Roman" w:hAnsi="Times New Roman"/>
          <w:color w:val="000000"/>
          <w:lang w:eastAsia="pt-BR"/>
        </w:rPr>
        <w:t xml:space="preserve"> 06</w:t>
      </w:r>
      <w:r w:rsidR="0012690C" w:rsidRPr="000F0137">
        <w:rPr>
          <w:rFonts w:ascii="Times New Roman" w:hAnsi="Times New Roman"/>
          <w:color w:val="000000"/>
          <w:lang w:eastAsia="pt-BR"/>
        </w:rPr>
        <w:t>/</w:t>
      </w:r>
      <w:r w:rsidR="00F56CA7">
        <w:rPr>
          <w:rFonts w:ascii="Times New Roman" w:hAnsi="Times New Roman"/>
          <w:color w:val="000000"/>
          <w:lang w:eastAsia="pt-BR"/>
        </w:rPr>
        <w:t>04</w:t>
      </w:r>
      <w:r w:rsidRPr="000F0137">
        <w:rPr>
          <w:rFonts w:ascii="Times New Roman" w:hAnsi="Times New Roman"/>
          <w:color w:val="000000"/>
          <w:lang w:eastAsia="pt-BR"/>
        </w:rPr>
        <w:t>/2021 no</w:t>
      </w:r>
      <w:r w:rsidR="00F56CA7">
        <w:rPr>
          <w:rFonts w:ascii="Times New Roman" w:hAnsi="Times New Roman"/>
          <w:color w:val="000000"/>
          <w:lang w:eastAsia="pt-BR"/>
        </w:rPr>
        <w:t xml:space="preserve"> site da Prefeitura Municipal de Vargem</w:t>
      </w:r>
      <w:r w:rsidRPr="000F0137">
        <w:rPr>
          <w:rFonts w:ascii="Times New Roman" w:hAnsi="Times New Roman"/>
          <w:color w:val="000000"/>
          <w:lang w:eastAsia="pt-BR"/>
        </w:rPr>
        <w:t xml:space="preserve">: </w:t>
      </w:r>
      <w:hyperlink r:id="rId8" w:history="1">
        <w:r w:rsidR="00F56CA7" w:rsidRPr="00094AD6">
          <w:rPr>
            <w:rStyle w:val="Hyperlink"/>
            <w:rFonts w:ascii="Times New Roman" w:hAnsi="Times New Roman"/>
          </w:rPr>
          <w:t>www.vargem.sc.gov.br</w:t>
        </w:r>
      </w:hyperlink>
      <w:r w:rsidR="0012690C" w:rsidRPr="000F0137">
        <w:rPr>
          <w:rFonts w:ascii="Times New Roman" w:hAnsi="Times New Roman"/>
          <w:color w:val="000000"/>
          <w:lang w:eastAsia="pt-BR"/>
        </w:rPr>
        <w:t xml:space="preserve">, bem como no Diário Oficial dos Municípios. 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  <w:color w:val="000000"/>
          <w:lang w:eastAsia="pt-BR"/>
        </w:rPr>
        <w:t xml:space="preserve">12 - </w:t>
      </w:r>
      <w:r w:rsidRPr="000F0137">
        <w:rPr>
          <w:rFonts w:ascii="Times New Roman" w:hAnsi="Times New Roman"/>
        </w:rPr>
        <w:t>Os candidatos serão convocados em observância à ordem da classificação.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 xml:space="preserve">13 - O candidato convocado para contratação deverá se apresentar perante o Departamento de Recursos Humanos da Prefeitura do Município de </w:t>
      </w:r>
      <w:r w:rsidR="00F56CA7">
        <w:rPr>
          <w:rFonts w:ascii="Times New Roman" w:hAnsi="Times New Roman"/>
        </w:rPr>
        <w:t>Vargem</w:t>
      </w:r>
      <w:r w:rsidRPr="000F0137">
        <w:rPr>
          <w:rFonts w:ascii="Times New Roman" w:hAnsi="Times New Roman"/>
        </w:rPr>
        <w:t xml:space="preserve">, </w:t>
      </w:r>
      <w:r w:rsidRPr="000F0137">
        <w:rPr>
          <w:rFonts w:ascii="Times New Roman" w:hAnsi="Times New Roman"/>
          <w:b/>
          <w:u w:val="single"/>
        </w:rPr>
        <w:t>no prazo máximo de 24 (vinte e quatro) horas, após a sua convocação</w:t>
      </w:r>
      <w:r w:rsidRPr="000F0137">
        <w:rPr>
          <w:rFonts w:ascii="Times New Roman" w:hAnsi="Times New Roman"/>
        </w:rPr>
        <w:t xml:space="preserve">, </w:t>
      </w:r>
      <w:proofErr w:type="gramStart"/>
      <w:r w:rsidRPr="000F0137">
        <w:rPr>
          <w:rFonts w:ascii="Times New Roman" w:hAnsi="Times New Roman"/>
        </w:rPr>
        <w:t>sob pena</w:t>
      </w:r>
      <w:proofErr w:type="gramEnd"/>
      <w:r w:rsidRPr="000F0137">
        <w:rPr>
          <w:rFonts w:ascii="Times New Roman" w:hAnsi="Times New Roman"/>
        </w:rPr>
        <w:t xml:space="preserve"> da perda do direito ao preenchimento da vaga, munido da documentação conforme abaixo: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a) carteira de identidade (RG frente e verso) - cópia legível;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 xml:space="preserve">b) cópia do CPF; </w:t>
      </w:r>
    </w:p>
    <w:p w:rsidR="009409CB" w:rsidRPr="000F0137" w:rsidRDefault="00E95EDA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 xml:space="preserve">c) </w:t>
      </w:r>
      <w:r w:rsidR="009409CB" w:rsidRPr="000F0137">
        <w:rPr>
          <w:rFonts w:ascii="Times New Roman" w:hAnsi="Times New Roman"/>
        </w:rPr>
        <w:t>cópia da carteira de reservista</w:t>
      </w:r>
      <w:r w:rsidR="00906F07">
        <w:rPr>
          <w:rFonts w:ascii="Times New Roman" w:hAnsi="Times New Roman"/>
        </w:rPr>
        <w:t>, para homens</w:t>
      </w:r>
      <w:r w:rsidR="009409CB" w:rsidRPr="000F0137">
        <w:rPr>
          <w:rFonts w:ascii="Times New Roman" w:hAnsi="Times New Roman"/>
        </w:rPr>
        <w:t>;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409CB" w:rsidRPr="000F0137">
        <w:rPr>
          <w:rFonts w:ascii="Times New Roman" w:hAnsi="Times New Roman"/>
        </w:rPr>
        <w:t>) cópia do título de eleitor e comprovante de quitação eleitoral da última eleição;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409CB" w:rsidRPr="000F0137">
        <w:rPr>
          <w:rFonts w:ascii="Times New Roman" w:hAnsi="Times New Roman"/>
        </w:rPr>
        <w:t>) da carteira profissional (folhas, número, série e verso);</w:t>
      </w:r>
    </w:p>
    <w:p w:rsidR="00E95EDA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9409CB" w:rsidRPr="000F0137">
        <w:rPr>
          <w:rFonts w:ascii="Times New Roman" w:hAnsi="Times New Roman"/>
        </w:rPr>
        <w:t xml:space="preserve">) cópia do número do PIS/PASEP; 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E95EDA" w:rsidRPr="000F0137">
        <w:rPr>
          <w:rFonts w:ascii="Times New Roman" w:hAnsi="Times New Roman"/>
        </w:rPr>
        <w:t xml:space="preserve">) </w:t>
      </w:r>
      <w:r w:rsidR="009409CB" w:rsidRPr="000F0137">
        <w:rPr>
          <w:rFonts w:ascii="Times New Roman" w:hAnsi="Times New Roman"/>
        </w:rPr>
        <w:t xml:space="preserve">cópia da certidão de casamento </w:t>
      </w:r>
      <w:r>
        <w:rPr>
          <w:rFonts w:ascii="Times New Roman" w:hAnsi="Times New Roman"/>
        </w:rPr>
        <w:t>ou do contrato de união estável</w:t>
      </w:r>
      <w:proofErr w:type="gramStart"/>
      <w:r>
        <w:rPr>
          <w:rFonts w:ascii="Times New Roman" w:hAnsi="Times New Roman"/>
        </w:rPr>
        <w:t>, se for</w:t>
      </w:r>
      <w:proofErr w:type="gramEnd"/>
      <w:r>
        <w:rPr>
          <w:rFonts w:ascii="Times New Roman" w:hAnsi="Times New Roman"/>
        </w:rPr>
        <w:t xml:space="preserve"> o caso;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9409CB" w:rsidRPr="000F0137">
        <w:rPr>
          <w:rFonts w:ascii="Times New Roman" w:hAnsi="Times New Roman"/>
        </w:rPr>
        <w:t>) carteira de identidade e CPF dos filhos (até 21 anos e/ou dependentes);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409CB" w:rsidRPr="000F0137">
        <w:rPr>
          <w:rFonts w:ascii="Times New Roman" w:hAnsi="Times New Roman"/>
        </w:rPr>
        <w:t xml:space="preserve">) cópia da carteira de vacinação dos filhos menores de </w:t>
      </w:r>
      <w:proofErr w:type="gramStart"/>
      <w:r w:rsidR="009409CB" w:rsidRPr="000F0137">
        <w:rPr>
          <w:rFonts w:ascii="Times New Roman" w:hAnsi="Times New Roman"/>
        </w:rPr>
        <w:t>7</w:t>
      </w:r>
      <w:proofErr w:type="gramEnd"/>
      <w:r w:rsidR="00E95EDA" w:rsidRPr="000F0137">
        <w:rPr>
          <w:rFonts w:ascii="Times New Roman" w:hAnsi="Times New Roman"/>
        </w:rPr>
        <w:t xml:space="preserve"> (sete)</w:t>
      </w:r>
      <w:r w:rsidR="009409CB" w:rsidRPr="000F0137">
        <w:rPr>
          <w:rFonts w:ascii="Times New Roman" w:hAnsi="Times New Roman"/>
        </w:rPr>
        <w:t xml:space="preserve"> anos;</w:t>
      </w:r>
    </w:p>
    <w:p w:rsidR="00E95EDA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</w:t>
      </w:r>
      <w:r w:rsidR="00E95EDA" w:rsidRPr="000F0137">
        <w:rPr>
          <w:rFonts w:ascii="Times New Roman" w:hAnsi="Times New Roman"/>
        </w:rPr>
        <w:t xml:space="preserve"> comprovante escolar dos filhos maiores de 07 (sete) anos;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409CB" w:rsidRPr="000F0137">
        <w:rPr>
          <w:rFonts w:ascii="Times New Roman" w:hAnsi="Times New Roman"/>
        </w:rPr>
        <w:t>) certidão negativa de antecedentes criminais (original);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</w:t>
      </w:r>
      <w:r w:rsidR="009409CB" w:rsidRPr="000F0137">
        <w:rPr>
          <w:rFonts w:ascii="Times New Roman" w:hAnsi="Times New Roman"/>
        </w:rPr>
        <w:t>) cópia e original para autenticação presencial do comprovante de escolaridade exigida para a função;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9409CB" w:rsidRPr="000F0137">
        <w:rPr>
          <w:rFonts w:ascii="Times New Roman" w:hAnsi="Times New Roman"/>
        </w:rPr>
        <w:t>) cópia da carteirinha do respectivo órgão fiscalizador;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409CB" w:rsidRPr="000F0137">
        <w:rPr>
          <w:rFonts w:ascii="Times New Roman" w:hAnsi="Times New Roman"/>
        </w:rPr>
        <w:t xml:space="preserve">) </w:t>
      </w:r>
      <w:proofErr w:type="gramStart"/>
      <w:r w:rsidR="009409CB" w:rsidRPr="000F0137">
        <w:rPr>
          <w:rFonts w:ascii="Times New Roman" w:hAnsi="Times New Roman"/>
        </w:rPr>
        <w:t>1</w:t>
      </w:r>
      <w:proofErr w:type="gramEnd"/>
      <w:r w:rsidR="009409CB" w:rsidRPr="000F0137">
        <w:rPr>
          <w:rFonts w:ascii="Times New Roman" w:hAnsi="Times New Roman"/>
        </w:rPr>
        <w:t xml:space="preserve"> foto 3x4 recente - modelo padrão de documento;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409CB" w:rsidRPr="000F0137">
        <w:rPr>
          <w:rFonts w:ascii="Times New Roman" w:hAnsi="Times New Roman"/>
        </w:rPr>
        <w:t>) cópia do comprovante atualizado de residência (água, luz, telefone fixo);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409CB" w:rsidRPr="000F0137">
        <w:rPr>
          <w:rFonts w:ascii="Times New Roman" w:hAnsi="Times New Roman"/>
        </w:rPr>
        <w:t>) declaração de residência/contrato, caso o comprovante não esteja no nome do candidato;</w:t>
      </w:r>
    </w:p>
    <w:p w:rsidR="009409CB" w:rsidRPr="000F0137" w:rsidRDefault="00906F07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9409CB" w:rsidRPr="000F0137">
        <w:rPr>
          <w:rFonts w:ascii="Times New Roman" w:hAnsi="Times New Roman"/>
        </w:rPr>
        <w:t xml:space="preserve">) declaração de acúmulo de cargo, caso haja, mediante os dados do empregador, cargo ou função ocupada, carga horária, dias e horário de trabalho; os documentos devem estar legíveis, o candidato deve apresentar todos os documentos exigidos, </w:t>
      </w:r>
      <w:proofErr w:type="gramStart"/>
      <w:r w:rsidR="009409CB" w:rsidRPr="000F0137">
        <w:rPr>
          <w:rFonts w:ascii="Times New Roman" w:hAnsi="Times New Roman"/>
        </w:rPr>
        <w:t>sob pena</w:t>
      </w:r>
      <w:proofErr w:type="gramEnd"/>
      <w:r w:rsidR="009409CB" w:rsidRPr="000F0137">
        <w:rPr>
          <w:rFonts w:ascii="Times New Roman" w:hAnsi="Times New Roman"/>
        </w:rPr>
        <w:t xml:space="preserve"> de anulação da admissão;</w:t>
      </w:r>
    </w:p>
    <w:p w:rsidR="00906F07" w:rsidRPr="00906F07" w:rsidRDefault="00906F07" w:rsidP="00EB2A8D">
      <w:pPr>
        <w:jc w:val="both"/>
        <w:rPr>
          <w:rFonts w:ascii="Times New Roman" w:hAnsi="Times New Roman"/>
          <w:sz w:val="10"/>
        </w:rPr>
      </w:pPr>
    </w:p>
    <w:p w:rsidR="00EB2A8D" w:rsidRDefault="009409CB" w:rsidP="00EB2A8D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14 - Na admissão o candidato deverá apresentar os documentos originais exigidos pelo DRH, sendo que a não apresentação dos mesmos implicará na exclusão do candidato</w:t>
      </w:r>
      <w:r w:rsidR="00EB2A8D">
        <w:rPr>
          <w:rFonts w:ascii="Times New Roman" w:hAnsi="Times New Roman"/>
        </w:rPr>
        <w:t xml:space="preserve"> da seleção.</w:t>
      </w:r>
    </w:p>
    <w:p w:rsidR="009409CB" w:rsidRPr="000F0137" w:rsidRDefault="009409CB" w:rsidP="009409CB">
      <w:pPr>
        <w:pStyle w:val="Standard"/>
        <w:jc w:val="both"/>
        <w:rPr>
          <w:rFonts w:cs="Times New Roman"/>
          <w:sz w:val="22"/>
          <w:szCs w:val="22"/>
        </w:rPr>
      </w:pPr>
    </w:p>
    <w:p w:rsidR="009409CB" w:rsidRPr="000F0137" w:rsidRDefault="00EB2A8D" w:rsidP="009409C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</w:t>
      </w:r>
      <w:r w:rsidR="009409CB" w:rsidRPr="000F0137">
        <w:rPr>
          <w:rFonts w:cs="Times New Roman"/>
          <w:sz w:val="22"/>
          <w:szCs w:val="22"/>
        </w:rPr>
        <w:t xml:space="preserve"> - A contratação do candidato classificado dependerá, ainda, da aprovação prévia em exames médico admissional e da comprovação da sua habilitação para o exercício da função pretendida.</w:t>
      </w:r>
    </w:p>
    <w:p w:rsidR="009409CB" w:rsidRPr="000F0137" w:rsidRDefault="009409CB" w:rsidP="009409CB">
      <w:pPr>
        <w:pStyle w:val="Standard"/>
        <w:jc w:val="both"/>
        <w:rPr>
          <w:rFonts w:cs="Times New Roman"/>
          <w:sz w:val="22"/>
          <w:szCs w:val="22"/>
        </w:rPr>
      </w:pPr>
    </w:p>
    <w:p w:rsidR="009409CB" w:rsidRPr="000F0137" w:rsidRDefault="00EB2A8D" w:rsidP="009409CB">
      <w:pPr>
        <w:pStyle w:val="Standard"/>
        <w:jc w:val="both"/>
        <w:rPr>
          <w:rFonts w:eastAsia="Arial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16</w:t>
      </w:r>
      <w:r w:rsidR="009409CB" w:rsidRPr="000F0137">
        <w:rPr>
          <w:rFonts w:cs="Times New Roman"/>
          <w:sz w:val="22"/>
          <w:szCs w:val="22"/>
        </w:rPr>
        <w:t xml:space="preserve"> - Os candidatos classificados serão chamados conforme a necessidade e o interesse da Administração Pública. </w:t>
      </w:r>
    </w:p>
    <w:p w:rsidR="009409CB" w:rsidRPr="000F0137" w:rsidRDefault="009409CB" w:rsidP="009409CB">
      <w:pPr>
        <w:pStyle w:val="Standard"/>
        <w:tabs>
          <w:tab w:val="left" w:pos="4335"/>
        </w:tabs>
        <w:rPr>
          <w:rFonts w:cs="Times New Roman"/>
          <w:color w:val="FF0000"/>
          <w:sz w:val="22"/>
          <w:szCs w:val="22"/>
        </w:rPr>
      </w:pPr>
      <w:r w:rsidRPr="000F0137">
        <w:rPr>
          <w:rFonts w:eastAsia="Arial" w:cs="Times New Roman"/>
          <w:sz w:val="22"/>
          <w:szCs w:val="22"/>
        </w:rPr>
        <w:t xml:space="preserve">                                       </w:t>
      </w:r>
    </w:p>
    <w:p w:rsidR="009409CB" w:rsidRPr="000F0137" w:rsidRDefault="00EB2A8D" w:rsidP="009409CB">
      <w:pPr>
        <w:pStyle w:val="Standard"/>
        <w:widowControl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17</w:t>
      </w:r>
      <w:r w:rsidR="009409CB" w:rsidRPr="000F0137">
        <w:rPr>
          <w:rFonts w:cs="Times New Roman"/>
          <w:sz w:val="22"/>
          <w:szCs w:val="22"/>
        </w:rPr>
        <w:t xml:space="preserve"> - </w:t>
      </w:r>
      <w:r w:rsidR="009409CB" w:rsidRPr="000F0137">
        <w:rPr>
          <w:rFonts w:cs="Times New Roman"/>
          <w:color w:val="000000"/>
          <w:sz w:val="22"/>
          <w:szCs w:val="22"/>
        </w:rPr>
        <w:t>A inexatidão de informações e/ou irregularidades de documentos, ainda que verificadas posteriormente a contratação do candidato na insubsistência da inscrição na presente seleção levarão a sua nulidade e consequente rescisão unilateral por parte do Município, sem prejuízo das cominações legais aplicáveis.</w:t>
      </w:r>
    </w:p>
    <w:p w:rsidR="009409CB" w:rsidRPr="000F0137" w:rsidRDefault="009409CB" w:rsidP="009409CB">
      <w:pPr>
        <w:pStyle w:val="Standard"/>
        <w:widowControl/>
        <w:jc w:val="both"/>
        <w:rPr>
          <w:rFonts w:cs="Times New Roman"/>
          <w:color w:val="000000"/>
          <w:sz w:val="22"/>
          <w:szCs w:val="22"/>
        </w:rPr>
      </w:pPr>
    </w:p>
    <w:p w:rsidR="009409CB" w:rsidRPr="000F0137" w:rsidRDefault="00EB2A8D" w:rsidP="009409CB">
      <w:pPr>
        <w:pStyle w:val="Standard"/>
        <w:widowControl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18</w:t>
      </w:r>
      <w:r w:rsidR="009409CB" w:rsidRPr="000F0137">
        <w:rPr>
          <w:rFonts w:cs="Times New Roman"/>
          <w:color w:val="000000"/>
          <w:sz w:val="22"/>
          <w:szCs w:val="22"/>
        </w:rPr>
        <w:t xml:space="preserve"> – Os candidatos interessados que </w:t>
      </w:r>
      <w:r w:rsidR="009409CB" w:rsidRPr="000F0137">
        <w:rPr>
          <w:rFonts w:cs="Times New Roman"/>
          <w:sz w:val="22"/>
          <w:szCs w:val="22"/>
        </w:rPr>
        <w:t xml:space="preserve">foram demitidos ou exonerados em razão de Processo Administrativo Disciplinar nos últimos </w:t>
      </w:r>
      <w:proofErr w:type="gramStart"/>
      <w:r w:rsidR="009409CB" w:rsidRPr="000F0137">
        <w:rPr>
          <w:rFonts w:cs="Times New Roman"/>
          <w:sz w:val="22"/>
          <w:szCs w:val="22"/>
        </w:rPr>
        <w:t>3</w:t>
      </w:r>
      <w:proofErr w:type="gramEnd"/>
      <w:r w:rsidR="009409CB" w:rsidRPr="000F0137">
        <w:rPr>
          <w:rFonts w:cs="Times New Roman"/>
          <w:sz w:val="22"/>
          <w:szCs w:val="22"/>
        </w:rPr>
        <w:t xml:space="preserve"> (três) anos, não poderão ser contratados. </w:t>
      </w:r>
    </w:p>
    <w:p w:rsidR="00B802E0" w:rsidRPr="000F0137" w:rsidRDefault="00B802E0" w:rsidP="009409CB">
      <w:pPr>
        <w:pStyle w:val="Standard"/>
        <w:widowControl/>
        <w:jc w:val="both"/>
        <w:rPr>
          <w:rFonts w:cs="Times New Roman"/>
          <w:sz w:val="22"/>
          <w:szCs w:val="22"/>
        </w:rPr>
      </w:pPr>
    </w:p>
    <w:p w:rsidR="00B802E0" w:rsidRPr="000F0137" w:rsidRDefault="00EB2A8D" w:rsidP="009409CB">
      <w:pPr>
        <w:pStyle w:val="Standard"/>
        <w:widowControl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19</w:t>
      </w:r>
      <w:r w:rsidR="00B802E0" w:rsidRPr="000F0137">
        <w:rPr>
          <w:rFonts w:cs="Times New Roman"/>
          <w:sz w:val="22"/>
          <w:szCs w:val="22"/>
        </w:rPr>
        <w:t xml:space="preserve"> - </w:t>
      </w:r>
      <w:r w:rsidR="00B802E0" w:rsidRPr="000F0137">
        <w:rPr>
          <w:rFonts w:cs="Times New Roman"/>
          <w:bCs/>
          <w:sz w:val="22"/>
          <w:szCs w:val="22"/>
        </w:rPr>
        <w:t>O candidato poderá preencher apenas uma opção, ou seja, poderá inscrever-se em apenas uma das vagas, independente de qual seja o grau de escolaridade, caso contrário o candidato será automaticamente desclassificado.</w:t>
      </w:r>
      <w:r w:rsidR="00B802E0" w:rsidRPr="000F0137">
        <w:rPr>
          <w:rFonts w:cs="Times New Roman"/>
          <w:b/>
          <w:bCs/>
          <w:sz w:val="22"/>
          <w:szCs w:val="22"/>
        </w:rPr>
        <w:t xml:space="preserve">               </w:t>
      </w:r>
    </w:p>
    <w:p w:rsidR="009409CB" w:rsidRPr="000F0137" w:rsidRDefault="009409CB" w:rsidP="009409CB">
      <w:pPr>
        <w:pStyle w:val="Standard"/>
        <w:widowControl/>
        <w:jc w:val="both"/>
        <w:rPr>
          <w:rFonts w:cs="Times New Roman"/>
          <w:sz w:val="22"/>
          <w:szCs w:val="22"/>
        </w:rPr>
      </w:pPr>
    </w:p>
    <w:p w:rsidR="009409CB" w:rsidRPr="000F0137" w:rsidRDefault="00EB2A8D" w:rsidP="009409CB">
      <w:pPr>
        <w:pStyle w:val="Standard"/>
        <w:widowControl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20 </w:t>
      </w:r>
      <w:r w:rsidR="009409CB" w:rsidRPr="000F0137">
        <w:rPr>
          <w:rFonts w:cs="Times New Roman"/>
          <w:sz w:val="22"/>
          <w:szCs w:val="22"/>
        </w:rPr>
        <w:t xml:space="preserve">– </w:t>
      </w:r>
      <w:r w:rsidR="009409CB" w:rsidRPr="000F0137">
        <w:rPr>
          <w:rFonts w:cs="Times New Roman"/>
          <w:color w:val="000000"/>
          <w:sz w:val="22"/>
          <w:szCs w:val="22"/>
        </w:rPr>
        <w:t>Anexos:</w:t>
      </w:r>
    </w:p>
    <w:p w:rsidR="009409CB" w:rsidRPr="000F0137" w:rsidRDefault="009409CB" w:rsidP="009409CB">
      <w:pPr>
        <w:pStyle w:val="Standard"/>
        <w:widowControl/>
        <w:jc w:val="both"/>
        <w:rPr>
          <w:rFonts w:cs="Times New Roman"/>
          <w:color w:val="000000"/>
          <w:sz w:val="22"/>
          <w:szCs w:val="22"/>
        </w:rPr>
      </w:pP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I – Ficha de Inscrição;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II – Funções, requisitos, carga horária semanal, vencimentos e vagas;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>III – Atribuições das funções;</w:t>
      </w:r>
    </w:p>
    <w:p w:rsidR="009409CB" w:rsidRPr="000F0137" w:rsidRDefault="009409CB" w:rsidP="009409C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F0137">
        <w:rPr>
          <w:rFonts w:cs="Times New Roman"/>
          <w:color w:val="000000"/>
          <w:sz w:val="22"/>
          <w:szCs w:val="22"/>
        </w:rPr>
        <w:t>IV – Critérios para Pontuação Currículo/títulos.</w:t>
      </w:r>
    </w:p>
    <w:p w:rsidR="009409CB" w:rsidRPr="000F0137" w:rsidRDefault="009409CB" w:rsidP="009409C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:rsidR="009409CB" w:rsidRPr="000F0137" w:rsidRDefault="00EB2A8D" w:rsidP="009409CB">
      <w:pPr>
        <w:pStyle w:val="Standard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>Vargem, 24</w:t>
      </w:r>
      <w:r w:rsidR="00B802E0" w:rsidRPr="000F0137">
        <w:rPr>
          <w:rFonts w:cs="Times New Roman"/>
          <w:color w:val="000000"/>
          <w:sz w:val="22"/>
          <w:szCs w:val="22"/>
        </w:rPr>
        <w:t xml:space="preserve"> março</w:t>
      </w:r>
      <w:r w:rsidR="009409CB" w:rsidRPr="000F0137">
        <w:rPr>
          <w:rFonts w:cs="Times New Roman"/>
          <w:color w:val="000000"/>
          <w:sz w:val="22"/>
          <w:szCs w:val="22"/>
        </w:rPr>
        <w:t xml:space="preserve"> de 2021.</w:t>
      </w:r>
    </w:p>
    <w:p w:rsidR="009409CB" w:rsidRPr="000F0137" w:rsidRDefault="009409CB" w:rsidP="009409CB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:rsidR="009409CB" w:rsidRPr="000F0137" w:rsidRDefault="009409CB" w:rsidP="009409CB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:rsidR="009409CB" w:rsidRPr="000F0137" w:rsidRDefault="009409CB" w:rsidP="009409CB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:rsidR="00EB2A8D" w:rsidRDefault="00EB2A8D" w:rsidP="009409CB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</w:p>
    <w:p w:rsidR="00EB2A8D" w:rsidRDefault="00346254" w:rsidP="009409CB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ANGELA MARIA DOS PASSOS ALVES</w:t>
      </w:r>
    </w:p>
    <w:p w:rsidR="009409CB" w:rsidRPr="000F0137" w:rsidRDefault="00EB2A8D" w:rsidP="009409CB">
      <w:pPr>
        <w:pStyle w:val="Standard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Secretária</w:t>
      </w:r>
      <w:r w:rsidR="009409CB" w:rsidRPr="000F0137">
        <w:rPr>
          <w:rFonts w:cs="Times New Roman"/>
          <w:color w:val="000000"/>
          <w:sz w:val="22"/>
          <w:szCs w:val="22"/>
        </w:rPr>
        <w:t xml:space="preserve"> Municipal de Saúde</w:t>
      </w:r>
    </w:p>
    <w:p w:rsidR="009409CB" w:rsidRPr="000F0137" w:rsidRDefault="009409CB" w:rsidP="009409CB">
      <w:pPr>
        <w:jc w:val="both"/>
        <w:rPr>
          <w:rFonts w:ascii="Times New Roman" w:hAnsi="Times New Roman"/>
        </w:rPr>
      </w:pPr>
    </w:p>
    <w:p w:rsidR="009409CB" w:rsidRPr="000F0137" w:rsidRDefault="009409CB" w:rsidP="009409CB">
      <w:pPr>
        <w:jc w:val="both"/>
        <w:rPr>
          <w:rFonts w:ascii="Times New Roman" w:hAnsi="Times New Roman"/>
        </w:rPr>
      </w:pPr>
    </w:p>
    <w:p w:rsidR="00EE6EF2" w:rsidRPr="000F0137" w:rsidRDefault="00EE6EF2" w:rsidP="009409CB">
      <w:pPr>
        <w:jc w:val="both"/>
        <w:rPr>
          <w:rFonts w:ascii="Times New Roman" w:hAnsi="Times New Roman"/>
        </w:rPr>
      </w:pPr>
    </w:p>
    <w:p w:rsidR="00195A99" w:rsidRDefault="00195A99" w:rsidP="009409CB">
      <w:pPr>
        <w:jc w:val="both"/>
        <w:rPr>
          <w:rFonts w:ascii="Times New Roman" w:hAnsi="Times New Roman"/>
        </w:rPr>
      </w:pPr>
    </w:p>
    <w:p w:rsidR="00316970" w:rsidRDefault="00316970" w:rsidP="009409CB">
      <w:pPr>
        <w:jc w:val="both"/>
        <w:rPr>
          <w:rFonts w:ascii="Times New Roman" w:hAnsi="Times New Roman"/>
        </w:rPr>
      </w:pPr>
    </w:p>
    <w:p w:rsidR="00316970" w:rsidRDefault="00316970" w:rsidP="009409CB">
      <w:pPr>
        <w:jc w:val="both"/>
        <w:rPr>
          <w:rFonts w:ascii="Times New Roman" w:hAnsi="Times New Roman"/>
        </w:rPr>
      </w:pPr>
    </w:p>
    <w:p w:rsidR="00316970" w:rsidRDefault="00316970" w:rsidP="009409CB">
      <w:pPr>
        <w:jc w:val="both"/>
        <w:rPr>
          <w:rFonts w:ascii="Times New Roman" w:hAnsi="Times New Roman"/>
        </w:rPr>
      </w:pPr>
    </w:p>
    <w:p w:rsidR="00316970" w:rsidRDefault="00316970" w:rsidP="009409CB">
      <w:pPr>
        <w:jc w:val="both"/>
        <w:rPr>
          <w:rFonts w:ascii="Times New Roman" w:hAnsi="Times New Roman"/>
        </w:rPr>
      </w:pPr>
    </w:p>
    <w:p w:rsidR="00316970" w:rsidRDefault="00316970" w:rsidP="009409CB">
      <w:pPr>
        <w:jc w:val="both"/>
        <w:rPr>
          <w:rFonts w:ascii="Times New Roman" w:hAnsi="Times New Roman"/>
        </w:rPr>
      </w:pPr>
    </w:p>
    <w:p w:rsidR="00316970" w:rsidRDefault="00316970" w:rsidP="009409CB">
      <w:pPr>
        <w:jc w:val="both"/>
        <w:rPr>
          <w:rFonts w:ascii="Times New Roman" w:hAnsi="Times New Roman"/>
        </w:rPr>
      </w:pPr>
    </w:p>
    <w:p w:rsidR="00316970" w:rsidRDefault="00316970" w:rsidP="009409CB">
      <w:pPr>
        <w:jc w:val="both"/>
        <w:rPr>
          <w:rFonts w:ascii="Times New Roman" w:hAnsi="Times New Roman"/>
        </w:rPr>
      </w:pPr>
    </w:p>
    <w:p w:rsidR="00316970" w:rsidRDefault="00316970" w:rsidP="009409CB">
      <w:pPr>
        <w:jc w:val="both"/>
        <w:rPr>
          <w:rFonts w:ascii="Times New Roman" w:hAnsi="Times New Roman"/>
        </w:rPr>
      </w:pPr>
    </w:p>
    <w:p w:rsidR="00316970" w:rsidRDefault="00316970" w:rsidP="009409CB">
      <w:pPr>
        <w:jc w:val="both"/>
        <w:rPr>
          <w:rFonts w:ascii="Times New Roman" w:hAnsi="Times New Roman"/>
        </w:rPr>
      </w:pPr>
    </w:p>
    <w:p w:rsidR="00316970" w:rsidRDefault="00316970" w:rsidP="009409CB">
      <w:pPr>
        <w:jc w:val="both"/>
        <w:rPr>
          <w:rFonts w:ascii="Times New Roman" w:hAnsi="Times New Roman"/>
        </w:rPr>
      </w:pPr>
    </w:p>
    <w:p w:rsidR="006B73A0" w:rsidRDefault="006B73A0" w:rsidP="009409CB">
      <w:pPr>
        <w:jc w:val="both"/>
        <w:rPr>
          <w:rFonts w:ascii="Times New Roman" w:hAnsi="Times New Roman"/>
        </w:rPr>
      </w:pPr>
    </w:p>
    <w:p w:rsidR="006B73A0" w:rsidRDefault="006B73A0" w:rsidP="009409CB">
      <w:pPr>
        <w:jc w:val="both"/>
        <w:rPr>
          <w:rFonts w:ascii="Times New Roman" w:hAnsi="Times New Roman"/>
        </w:rPr>
      </w:pPr>
    </w:p>
    <w:p w:rsidR="006B73A0" w:rsidRDefault="006B73A0" w:rsidP="009409CB">
      <w:pPr>
        <w:jc w:val="both"/>
        <w:rPr>
          <w:rFonts w:ascii="Times New Roman" w:hAnsi="Times New Roman"/>
        </w:rPr>
      </w:pPr>
    </w:p>
    <w:p w:rsidR="006B73A0" w:rsidRDefault="006B73A0" w:rsidP="009409CB">
      <w:pPr>
        <w:jc w:val="both"/>
        <w:rPr>
          <w:rFonts w:ascii="Times New Roman" w:hAnsi="Times New Roman"/>
        </w:rPr>
      </w:pPr>
    </w:p>
    <w:p w:rsidR="006B73A0" w:rsidRDefault="006B73A0" w:rsidP="009409CB">
      <w:pPr>
        <w:jc w:val="both"/>
        <w:rPr>
          <w:rFonts w:ascii="Times New Roman" w:hAnsi="Times New Roman"/>
        </w:rPr>
      </w:pPr>
    </w:p>
    <w:p w:rsidR="006B73A0" w:rsidRDefault="006B73A0" w:rsidP="009409CB">
      <w:pPr>
        <w:jc w:val="both"/>
        <w:rPr>
          <w:rFonts w:ascii="Times New Roman" w:hAnsi="Times New Roman"/>
        </w:rPr>
      </w:pPr>
    </w:p>
    <w:p w:rsidR="006B73A0" w:rsidRDefault="006B73A0" w:rsidP="009409CB">
      <w:pPr>
        <w:jc w:val="both"/>
        <w:rPr>
          <w:rFonts w:ascii="Times New Roman" w:hAnsi="Times New Roman"/>
        </w:rPr>
      </w:pPr>
    </w:p>
    <w:p w:rsidR="006B73A0" w:rsidRDefault="006B73A0" w:rsidP="00940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16970" w:rsidRDefault="00316970" w:rsidP="009409CB">
      <w:pPr>
        <w:jc w:val="both"/>
        <w:rPr>
          <w:rFonts w:ascii="Times New Roman" w:hAnsi="Times New Roman"/>
        </w:rPr>
      </w:pPr>
    </w:p>
    <w:p w:rsidR="00906F07" w:rsidRDefault="00906F07" w:rsidP="009409CB">
      <w:pPr>
        <w:jc w:val="both"/>
        <w:rPr>
          <w:rFonts w:ascii="Times New Roman" w:hAnsi="Times New Roman"/>
        </w:rPr>
      </w:pPr>
    </w:p>
    <w:p w:rsidR="00906F07" w:rsidRDefault="00906F07" w:rsidP="009409CB">
      <w:pPr>
        <w:jc w:val="both"/>
        <w:rPr>
          <w:rFonts w:ascii="Times New Roman" w:hAnsi="Times New Roman"/>
        </w:rPr>
      </w:pPr>
    </w:p>
    <w:p w:rsidR="009409CB" w:rsidRPr="000F0137" w:rsidRDefault="009409CB" w:rsidP="009409CB">
      <w:pPr>
        <w:jc w:val="center"/>
        <w:rPr>
          <w:rFonts w:ascii="Times New Roman" w:hAnsi="Times New Roman"/>
          <w:b/>
          <w:bCs/>
        </w:rPr>
      </w:pPr>
      <w:r w:rsidRPr="000F0137">
        <w:rPr>
          <w:rFonts w:ascii="Times New Roman" w:hAnsi="Times New Roman"/>
          <w:b/>
          <w:bCs/>
        </w:rPr>
        <w:lastRenderedPageBreak/>
        <w:t>ANEXO I</w:t>
      </w:r>
    </w:p>
    <w:p w:rsidR="009409CB" w:rsidRPr="000F0137" w:rsidRDefault="009409CB" w:rsidP="009409CB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0F0137">
        <w:rPr>
          <w:rFonts w:cs="Times New Roman"/>
          <w:b/>
          <w:bCs/>
          <w:sz w:val="22"/>
          <w:szCs w:val="22"/>
        </w:rPr>
        <w:t>FICHA DE INSCRIÇÃO PA</w:t>
      </w:r>
      <w:r w:rsidR="00E2356A" w:rsidRPr="000F0137">
        <w:rPr>
          <w:rFonts w:cs="Times New Roman"/>
          <w:b/>
          <w:bCs/>
          <w:sz w:val="22"/>
          <w:szCs w:val="22"/>
        </w:rPr>
        <w:t>RA CONTRATAÇÃO EMERGENCIAL N. 0</w:t>
      </w:r>
      <w:r w:rsidR="00EB2A8D">
        <w:rPr>
          <w:rFonts w:cs="Times New Roman"/>
          <w:b/>
          <w:bCs/>
          <w:sz w:val="22"/>
          <w:szCs w:val="22"/>
        </w:rPr>
        <w:t>1</w:t>
      </w:r>
      <w:r w:rsidRPr="000F0137">
        <w:rPr>
          <w:rFonts w:cs="Times New Roman"/>
          <w:b/>
          <w:bCs/>
          <w:sz w:val="22"/>
          <w:szCs w:val="22"/>
        </w:rPr>
        <w:t xml:space="preserve">/2021 – SECRETARIA MUNICIPAL DA SAÚDE DE </w:t>
      </w:r>
      <w:r w:rsidR="00EB2A8D">
        <w:rPr>
          <w:rFonts w:cs="Times New Roman"/>
          <w:b/>
          <w:bCs/>
          <w:sz w:val="22"/>
          <w:szCs w:val="22"/>
        </w:rPr>
        <w:t>VARGEM</w:t>
      </w:r>
      <w:r w:rsidRPr="000F0137">
        <w:rPr>
          <w:rFonts w:cs="Times New Roman"/>
          <w:b/>
          <w:bCs/>
          <w:sz w:val="22"/>
          <w:szCs w:val="22"/>
        </w:rPr>
        <w:t xml:space="preserve">/SC </w:t>
      </w:r>
    </w:p>
    <w:p w:rsidR="009409CB" w:rsidRPr="000F0137" w:rsidRDefault="009409CB" w:rsidP="009409C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0D0072" w:rsidRPr="000F0137" w:rsidRDefault="000D0072" w:rsidP="000D0072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Style w:val="Tabelacomgrade"/>
        <w:tblW w:w="9781" w:type="dxa"/>
        <w:tblInd w:w="-714" w:type="dxa"/>
        <w:tblLook w:val="04A0"/>
      </w:tblPr>
      <w:tblGrid>
        <w:gridCol w:w="2977"/>
        <w:gridCol w:w="6804"/>
      </w:tblGrid>
      <w:tr w:rsidR="000D0072" w:rsidRPr="000F0137" w:rsidTr="00B24D8D">
        <w:tc>
          <w:tcPr>
            <w:tcW w:w="2977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1. Nome completo</w:t>
            </w:r>
          </w:p>
        </w:tc>
        <w:tc>
          <w:tcPr>
            <w:tcW w:w="6804" w:type="dxa"/>
          </w:tcPr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D0072" w:rsidRPr="000F0137" w:rsidTr="00B24D8D">
        <w:tc>
          <w:tcPr>
            <w:tcW w:w="2977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2. RG</w:t>
            </w:r>
          </w:p>
        </w:tc>
        <w:tc>
          <w:tcPr>
            <w:tcW w:w="6804" w:type="dxa"/>
          </w:tcPr>
          <w:p w:rsidR="000D0072" w:rsidRPr="000F0137" w:rsidRDefault="000D0072" w:rsidP="000D0072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D0072" w:rsidRPr="000F0137" w:rsidTr="00B24D8D">
        <w:tc>
          <w:tcPr>
            <w:tcW w:w="2977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3. CPF</w:t>
            </w:r>
          </w:p>
        </w:tc>
        <w:tc>
          <w:tcPr>
            <w:tcW w:w="6804" w:type="dxa"/>
          </w:tcPr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0D0072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D0072" w:rsidRPr="000F0137" w:rsidTr="00B24D8D">
        <w:tc>
          <w:tcPr>
            <w:tcW w:w="2977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4. Data de nascimento</w:t>
            </w:r>
          </w:p>
        </w:tc>
        <w:tc>
          <w:tcPr>
            <w:tcW w:w="6804" w:type="dxa"/>
          </w:tcPr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D0072" w:rsidRPr="000F0137" w:rsidTr="00B24D8D">
        <w:tc>
          <w:tcPr>
            <w:tcW w:w="2977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5. Endereço completo</w:t>
            </w:r>
          </w:p>
        </w:tc>
        <w:tc>
          <w:tcPr>
            <w:tcW w:w="6804" w:type="dxa"/>
          </w:tcPr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D0072" w:rsidRPr="000F0137" w:rsidTr="00B24D8D">
        <w:tc>
          <w:tcPr>
            <w:tcW w:w="2977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6. Fone residencial</w:t>
            </w:r>
          </w:p>
        </w:tc>
        <w:tc>
          <w:tcPr>
            <w:tcW w:w="6804" w:type="dxa"/>
          </w:tcPr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D0072" w:rsidRPr="000F0137" w:rsidTr="00B24D8D">
        <w:tc>
          <w:tcPr>
            <w:tcW w:w="2977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7. Fone recado</w:t>
            </w:r>
          </w:p>
        </w:tc>
        <w:tc>
          <w:tcPr>
            <w:tcW w:w="6804" w:type="dxa"/>
          </w:tcPr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D0072" w:rsidRPr="000F0137" w:rsidTr="00B24D8D">
        <w:tc>
          <w:tcPr>
            <w:tcW w:w="2977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8. Celular</w:t>
            </w:r>
          </w:p>
        </w:tc>
        <w:tc>
          <w:tcPr>
            <w:tcW w:w="6804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D0072" w:rsidRPr="000F0137" w:rsidTr="00B24D8D">
        <w:tc>
          <w:tcPr>
            <w:tcW w:w="2977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9. E-mail</w:t>
            </w:r>
          </w:p>
        </w:tc>
        <w:tc>
          <w:tcPr>
            <w:tcW w:w="6804" w:type="dxa"/>
          </w:tcPr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D0072" w:rsidRPr="000F0137" w:rsidTr="00B24D8D">
        <w:tc>
          <w:tcPr>
            <w:tcW w:w="2977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10. Função</w:t>
            </w:r>
          </w:p>
        </w:tc>
        <w:tc>
          <w:tcPr>
            <w:tcW w:w="6804" w:type="dxa"/>
          </w:tcPr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D0072" w:rsidRPr="000F0137" w:rsidTr="00B24D8D">
        <w:tc>
          <w:tcPr>
            <w:tcW w:w="2977" w:type="dxa"/>
          </w:tcPr>
          <w:p w:rsidR="000D0072" w:rsidRPr="000F0137" w:rsidRDefault="000D0072" w:rsidP="00B24D8D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 xml:space="preserve">11. Código da Função </w:t>
            </w:r>
          </w:p>
        </w:tc>
        <w:tc>
          <w:tcPr>
            <w:tcW w:w="6804" w:type="dxa"/>
          </w:tcPr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D0072" w:rsidRPr="000F0137" w:rsidRDefault="000D0072" w:rsidP="009409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0D0072" w:rsidRPr="000F0137" w:rsidRDefault="000D0072" w:rsidP="009409C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9409CB" w:rsidRPr="000F0137" w:rsidRDefault="009409CB" w:rsidP="009409CB">
      <w:pPr>
        <w:pStyle w:val="Standard"/>
        <w:rPr>
          <w:rFonts w:cs="Times New Roman"/>
          <w:sz w:val="22"/>
          <w:szCs w:val="22"/>
        </w:rPr>
      </w:pPr>
    </w:p>
    <w:p w:rsidR="009409CB" w:rsidRPr="000F0137" w:rsidRDefault="009409CB" w:rsidP="009409CB">
      <w:pPr>
        <w:pStyle w:val="Standard"/>
        <w:ind w:left="-709"/>
        <w:jc w:val="both"/>
        <w:rPr>
          <w:rFonts w:cs="Times New Roman"/>
          <w:color w:val="000000"/>
          <w:sz w:val="22"/>
          <w:szCs w:val="22"/>
        </w:rPr>
      </w:pPr>
      <w:r w:rsidRPr="000F0137">
        <w:rPr>
          <w:rFonts w:cs="Times New Roman"/>
          <w:sz w:val="22"/>
          <w:szCs w:val="22"/>
        </w:rPr>
        <w:t>Ao assinar e encaminhar esta ficha de inscrição</w:t>
      </w:r>
      <w:r w:rsidRPr="000F0137">
        <w:rPr>
          <w:rFonts w:cs="Times New Roman"/>
          <w:color w:val="000000"/>
          <w:sz w:val="22"/>
          <w:szCs w:val="22"/>
        </w:rPr>
        <w:t xml:space="preserve">, declaro que </w:t>
      </w:r>
      <w:r w:rsidRPr="000F0137">
        <w:rPr>
          <w:rFonts w:cs="Times New Roman"/>
          <w:b/>
          <w:bCs/>
          <w:color w:val="000000"/>
          <w:sz w:val="22"/>
          <w:szCs w:val="22"/>
          <w:u w:val="single"/>
        </w:rPr>
        <w:t>ACEITO</w:t>
      </w:r>
      <w:r w:rsidRPr="000F0137">
        <w:rPr>
          <w:rFonts w:cs="Times New Roman"/>
          <w:color w:val="000000"/>
          <w:sz w:val="22"/>
          <w:szCs w:val="22"/>
        </w:rPr>
        <w:t xml:space="preserve"> as normas definidas para esta seleção.</w:t>
      </w:r>
    </w:p>
    <w:p w:rsidR="009409CB" w:rsidRPr="000F0137" w:rsidRDefault="009409CB" w:rsidP="009409CB">
      <w:pPr>
        <w:pStyle w:val="Standard"/>
        <w:jc w:val="both"/>
        <w:rPr>
          <w:rFonts w:cs="Times New Roman"/>
          <w:sz w:val="22"/>
          <w:szCs w:val="22"/>
        </w:rPr>
      </w:pPr>
    </w:p>
    <w:p w:rsidR="009409CB" w:rsidRPr="000F0137" w:rsidRDefault="00EB2A8D" w:rsidP="00EE6EF2">
      <w:pPr>
        <w:pStyle w:val="Standard"/>
        <w:jc w:val="right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Vargem</w:t>
      </w:r>
      <w:r w:rsidR="009409CB" w:rsidRPr="000F0137">
        <w:rPr>
          <w:rFonts w:cs="Times New Roman"/>
          <w:color w:val="000000"/>
          <w:sz w:val="22"/>
          <w:szCs w:val="22"/>
        </w:rPr>
        <w:t xml:space="preserve"> – SC, ____ de _________________ de </w:t>
      </w:r>
      <w:proofErr w:type="gramStart"/>
      <w:r w:rsidR="009409CB" w:rsidRPr="000F0137">
        <w:rPr>
          <w:rFonts w:cs="Times New Roman"/>
          <w:color w:val="000000"/>
          <w:sz w:val="22"/>
          <w:szCs w:val="22"/>
        </w:rPr>
        <w:t>2021</w:t>
      </w:r>
      <w:proofErr w:type="gramEnd"/>
    </w:p>
    <w:p w:rsidR="0028226D" w:rsidRPr="000F0137" w:rsidRDefault="0028226D" w:rsidP="00EE6EF2">
      <w:pPr>
        <w:pStyle w:val="Standard"/>
        <w:jc w:val="right"/>
        <w:rPr>
          <w:rFonts w:cs="Times New Roman"/>
          <w:color w:val="000000"/>
          <w:sz w:val="22"/>
          <w:szCs w:val="22"/>
        </w:rPr>
      </w:pPr>
    </w:p>
    <w:p w:rsidR="0028226D" w:rsidRPr="000F0137" w:rsidRDefault="0028226D" w:rsidP="00B24D8D">
      <w:pPr>
        <w:pStyle w:val="Standard"/>
        <w:rPr>
          <w:rFonts w:cs="Times New Roman"/>
          <w:color w:val="000000"/>
          <w:sz w:val="22"/>
          <w:szCs w:val="22"/>
        </w:rPr>
      </w:pPr>
    </w:p>
    <w:p w:rsidR="009409CB" w:rsidRPr="000F0137" w:rsidRDefault="00B24D8D" w:rsidP="009409CB">
      <w:pPr>
        <w:pStyle w:val="Standard"/>
        <w:jc w:val="center"/>
        <w:rPr>
          <w:rFonts w:cs="Times New Roman"/>
          <w:sz w:val="22"/>
          <w:szCs w:val="22"/>
        </w:rPr>
      </w:pPr>
      <w:r w:rsidRPr="000F0137">
        <w:rPr>
          <w:rFonts w:cs="Times New Roman"/>
          <w:sz w:val="22"/>
          <w:szCs w:val="22"/>
        </w:rPr>
        <w:t>_______</w:t>
      </w:r>
      <w:r w:rsidR="009409CB" w:rsidRPr="000F0137">
        <w:rPr>
          <w:rFonts w:cs="Times New Roman"/>
          <w:sz w:val="22"/>
          <w:szCs w:val="22"/>
        </w:rPr>
        <w:t>_______________________</w:t>
      </w:r>
    </w:p>
    <w:p w:rsidR="009409CB" w:rsidRPr="000F0137" w:rsidRDefault="009409CB" w:rsidP="009409CB">
      <w:pPr>
        <w:pStyle w:val="Standard"/>
        <w:jc w:val="center"/>
        <w:rPr>
          <w:rFonts w:cs="Times New Roman"/>
          <w:sz w:val="22"/>
          <w:szCs w:val="22"/>
        </w:rPr>
      </w:pPr>
      <w:r w:rsidRPr="000F0137">
        <w:rPr>
          <w:rFonts w:cs="Times New Roman"/>
          <w:sz w:val="22"/>
          <w:szCs w:val="22"/>
        </w:rPr>
        <w:t>Assinatura do Candidato</w:t>
      </w:r>
    </w:p>
    <w:p w:rsidR="00EB2A8D" w:rsidRDefault="00EB2A8D" w:rsidP="00A93B1B">
      <w:pPr>
        <w:autoSpaceDE w:val="0"/>
        <w:ind w:left="-851" w:right="-568"/>
        <w:jc w:val="both"/>
        <w:rPr>
          <w:rFonts w:ascii="Times New Roman" w:hAnsi="Times New Roman"/>
          <w:b/>
          <w:i/>
          <w:sz w:val="18"/>
          <w:u w:val="single"/>
        </w:rPr>
      </w:pPr>
    </w:p>
    <w:p w:rsidR="00311579" w:rsidRDefault="00311579" w:rsidP="00A93B1B">
      <w:pPr>
        <w:autoSpaceDE w:val="0"/>
        <w:ind w:left="-851" w:right="-568"/>
        <w:jc w:val="both"/>
        <w:rPr>
          <w:rFonts w:ascii="Times New Roman" w:hAnsi="Times New Roman"/>
          <w:b/>
          <w:i/>
          <w:sz w:val="18"/>
          <w:u w:val="single"/>
        </w:rPr>
      </w:pPr>
      <w:r w:rsidRPr="00EB2A8D">
        <w:rPr>
          <w:rFonts w:ascii="Times New Roman" w:hAnsi="Times New Roman"/>
          <w:b/>
          <w:i/>
          <w:sz w:val="18"/>
          <w:u w:val="single"/>
        </w:rPr>
        <w:t xml:space="preserve">OBERVAÇÃO: O CANDIDATO PODERÁ PREENCHER APENAS UMA OPÇÃO, OU SEJA, PODERÁ INSCREVER-SE EM APENAS UMA DAS VAGAS, INDEPENDENTE DE QUAL SEJA O GRAU DE ESCOLARIDADE, </w:t>
      </w:r>
      <w:r w:rsidR="00A93B1B" w:rsidRPr="00EB2A8D">
        <w:rPr>
          <w:rFonts w:ascii="Times New Roman" w:hAnsi="Times New Roman"/>
          <w:b/>
          <w:i/>
          <w:sz w:val="18"/>
          <w:u w:val="single"/>
        </w:rPr>
        <w:t xml:space="preserve">CASO CONTRÁRIO </w:t>
      </w:r>
      <w:r w:rsidRPr="00EB2A8D">
        <w:rPr>
          <w:rFonts w:ascii="Times New Roman" w:hAnsi="Times New Roman"/>
          <w:b/>
          <w:i/>
          <w:sz w:val="18"/>
          <w:u w:val="single"/>
        </w:rPr>
        <w:t>SERÁ AUTOMATICAMENTE DESCLASSIFICADO</w:t>
      </w:r>
      <w:r w:rsidR="00A93B1B" w:rsidRPr="00EB2A8D">
        <w:rPr>
          <w:rFonts w:ascii="Times New Roman" w:hAnsi="Times New Roman"/>
          <w:b/>
          <w:i/>
          <w:sz w:val="18"/>
          <w:u w:val="single"/>
        </w:rPr>
        <w:t>.</w:t>
      </w:r>
    </w:p>
    <w:p w:rsidR="00EB2A8D" w:rsidRPr="00EB2A8D" w:rsidRDefault="00EB2A8D" w:rsidP="00A93B1B">
      <w:pPr>
        <w:autoSpaceDE w:val="0"/>
        <w:ind w:left="-851" w:right="-568"/>
        <w:jc w:val="both"/>
        <w:rPr>
          <w:rFonts w:ascii="Times New Roman" w:hAnsi="Times New Roman"/>
          <w:b/>
          <w:i/>
          <w:sz w:val="18"/>
          <w:u w:val="single"/>
        </w:rPr>
        <w:sectPr w:rsidR="00EB2A8D" w:rsidRPr="00EB2A8D" w:rsidSect="00316DEF">
          <w:footerReference w:type="default" r:id="rId9"/>
          <w:pgSz w:w="11906" w:h="16838"/>
          <w:pgMar w:top="2836" w:right="1701" w:bottom="2694" w:left="1701" w:header="708" w:footer="708" w:gutter="0"/>
          <w:cols w:space="708"/>
          <w:docGrid w:linePitch="360"/>
        </w:sectPr>
      </w:pPr>
    </w:p>
    <w:p w:rsidR="009409CB" w:rsidRPr="000F0137" w:rsidRDefault="009409CB" w:rsidP="009409CB">
      <w:pPr>
        <w:autoSpaceDE w:val="0"/>
        <w:jc w:val="center"/>
        <w:rPr>
          <w:rFonts w:ascii="Times New Roman" w:hAnsi="Times New Roman"/>
          <w:b/>
        </w:rPr>
      </w:pPr>
      <w:r w:rsidRPr="000F0137">
        <w:rPr>
          <w:rFonts w:ascii="Times New Roman" w:hAnsi="Times New Roman"/>
          <w:b/>
        </w:rPr>
        <w:lastRenderedPageBreak/>
        <w:t>ANEXO II</w:t>
      </w:r>
    </w:p>
    <w:p w:rsidR="009409CB" w:rsidRPr="000F0137" w:rsidRDefault="009409CB" w:rsidP="009409CB">
      <w:pPr>
        <w:tabs>
          <w:tab w:val="left" w:pos="2452"/>
        </w:tabs>
        <w:rPr>
          <w:rFonts w:ascii="Times New Roman" w:hAnsi="Times New Roman"/>
        </w:rPr>
      </w:pPr>
    </w:p>
    <w:p w:rsidR="009409CB" w:rsidRPr="000F0137" w:rsidRDefault="009409CB" w:rsidP="009409CB">
      <w:pPr>
        <w:jc w:val="center"/>
        <w:rPr>
          <w:rFonts w:ascii="Times New Roman" w:hAnsi="Times New Roman"/>
          <w:b/>
        </w:rPr>
      </w:pPr>
    </w:p>
    <w:p w:rsidR="009409CB" w:rsidRPr="000F0137" w:rsidRDefault="009409CB" w:rsidP="009409CB">
      <w:pPr>
        <w:autoSpaceDE w:val="0"/>
        <w:jc w:val="center"/>
        <w:rPr>
          <w:rFonts w:ascii="Times New Roman" w:hAnsi="Times New Roman"/>
          <w:b/>
        </w:rPr>
      </w:pPr>
      <w:r w:rsidRPr="000F0137">
        <w:rPr>
          <w:rFonts w:ascii="Times New Roman" w:hAnsi="Times New Roman"/>
          <w:b/>
        </w:rPr>
        <w:t>FUNÇÕES, REQUISITOS, CARGA HORÁRIA SEMANAL, VENC</w:t>
      </w:r>
      <w:r w:rsidR="00ED042B" w:rsidRPr="000F0137">
        <w:rPr>
          <w:rFonts w:ascii="Times New Roman" w:hAnsi="Times New Roman"/>
          <w:b/>
        </w:rPr>
        <w:t xml:space="preserve">IMENTOS E VAGAS </w:t>
      </w:r>
    </w:p>
    <w:p w:rsidR="00B26E2B" w:rsidRPr="000F0137" w:rsidRDefault="00B26E2B" w:rsidP="009409CB">
      <w:pPr>
        <w:autoSpaceDE w:val="0"/>
        <w:jc w:val="center"/>
        <w:rPr>
          <w:rFonts w:ascii="Times New Roman" w:hAnsi="Times New Roman"/>
          <w:b/>
        </w:rPr>
      </w:pPr>
    </w:p>
    <w:p w:rsidR="009409CB" w:rsidRPr="000F0137" w:rsidRDefault="009409CB" w:rsidP="009409CB">
      <w:pPr>
        <w:autoSpaceDE w:val="0"/>
        <w:jc w:val="center"/>
        <w:rPr>
          <w:rFonts w:ascii="Times New Roman" w:hAnsi="Times New Roman"/>
          <w:b/>
          <w:i/>
          <w:u w:val="single"/>
        </w:rPr>
      </w:pPr>
    </w:p>
    <w:tbl>
      <w:tblPr>
        <w:tblStyle w:val="Tabelacomgrade"/>
        <w:tblW w:w="10774" w:type="dxa"/>
        <w:tblInd w:w="-147" w:type="dxa"/>
        <w:tblLook w:val="04A0"/>
      </w:tblPr>
      <w:tblGrid>
        <w:gridCol w:w="993"/>
        <w:gridCol w:w="2714"/>
        <w:gridCol w:w="2629"/>
        <w:gridCol w:w="1744"/>
        <w:gridCol w:w="1560"/>
        <w:gridCol w:w="1134"/>
      </w:tblGrid>
      <w:tr w:rsidR="006C7CBD" w:rsidRPr="000F0137" w:rsidTr="006C7CBD">
        <w:tc>
          <w:tcPr>
            <w:tcW w:w="993" w:type="dxa"/>
          </w:tcPr>
          <w:p w:rsidR="00B26E2B" w:rsidRPr="000F0137" w:rsidRDefault="00B26E2B" w:rsidP="00977E08">
            <w:pPr>
              <w:jc w:val="center"/>
              <w:rPr>
                <w:rFonts w:ascii="Times New Roman" w:hAnsi="Times New Roman"/>
                <w:b/>
              </w:rPr>
            </w:pPr>
            <w:r w:rsidRPr="000F0137">
              <w:rPr>
                <w:rFonts w:ascii="Times New Roman" w:hAnsi="Times New Roman"/>
                <w:b/>
              </w:rPr>
              <w:t>Código da Função</w:t>
            </w:r>
          </w:p>
        </w:tc>
        <w:tc>
          <w:tcPr>
            <w:tcW w:w="2714" w:type="dxa"/>
          </w:tcPr>
          <w:p w:rsidR="00B26E2B" w:rsidRPr="000F0137" w:rsidRDefault="00B26E2B" w:rsidP="00977E08">
            <w:pPr>
              <w:jc w:val="center"/>
              <w:rPr>
                <w:rFonts w:ascii="Times New Roman" w:hAnsi="Times New Roman"/>
                <w:b/>
              </w:rPr>
            </w:pPr>
            <w:r w:rsidRPr="000F0137">
              <w:rPr>
                <w:rFonts w:ascii="Times New Roman" w:hAnsi="Times New Roman"/>
                <w:b/>
              </w:rPr>
              <w:t>Função</w:t>
            </w:r>
          </w:p>
        </w:tc>
        <w:tc>
          <w:tcPr>
            <w:tcW w:w="2629" w:type="dxa"/>
          </w:tcPr>
          <w:p w:rsidR="00B26E2B" w:rsidRPr="000F0137" w:rsidRDefault="00B26E2B" w:rsidP="00977E08">
            <w:pPr>
              <w:jc w:val="center"/>
              <w:rPr>
                <w:rFonts w:ascii="Times New Roman" w:hAnsi="Times New Roman"/>
                <w:b/>
              </w:rPr>
            </w:pPr>
            <w:r w:rsidRPr="000F0137">
              <w:rPr>
                <w:rFonts w:ascii="Times New Roman" w:hAnsi="Times New Roman"/>
                <w:b/>
              </w:rPr>
              <w:t>Requisitos</w:t>
            </w:r>
          </w:p>
        </w:tc>
        <w:tc>
          <w:tcPr>
            <w:tcW w:w="1744" w:type="dxa"/>
          </w:tcPr>
          <w:p w:rsidR="00B26E2B" w:rsidRPr="000F0137" w:rsidRDefault="00B26E2B" w:rsidP="00977E08">
            <w:pPr>
              <w:jc w:val="center"/>
              <w:rPr>
                <w:rFonts w:ascii="Times New Roman" w:hAnsi="Times New Roman"/>
                <w:b/>
              </w:rPr>
            </w:pPr>
            <w:r w:rsidRPr="000F0137">
              <w:rPr>
                <w:rFonts w:ascii="Times New Roman" w:hAnsi="Times New Roman"/>
                <w:b/>
              </w:rPr>
              <w:t>Carga Horária Semanal</w:t>
            </w:r>
          </w:p>
        </w:tc>
        <w:tc>
          <w:tcPr>
            <w:tcW w:w="1560" w:type="dxa"/>
          </w:tcPr>
          <w:p w:rsidR="00B26E2B" w:rsidRPr="000F0137" w:rsidRDefault="00B26E2B" w:rsidP="00977E08">
            <w:pPr>
              <w:jc w:val="center"/>
              <w:rPr>
                <w:rFonts w:ascii="Times New Roman" w:hAnsi="Times New Roman"/>
                <w:b/>
              </w:rPr>
            </w:pPr>
            <w:r w:rsidRPr="000F0137">
              <w:rPr>
                <w:rFonts w:ascii="Times New Roman" w:hAnsi="Times New Roman"/>
                <w:b/>
              </w:rPr>
              <w:t>Vencimento (Ref. 01/2021)</w:t>
            </w:r>
          </w:p>
        </w:tc>
        <w:tc>
          <w:tcPr>
            <w:tcW w:w="1134" w:type="dxa"/>
          </w:tcPr>
          <w:p w:rsidR="00B26E2B" w:rsidRPr="000F0137" w:rsidRDefault="00B26E2B" w:rsidP="00977E08">
            <w:pPr>
              <w:jc w:val="center"/>
              <w:rPr>
                <w:rFonts w:ascii="Times New Roman" w:hAnsi="Times New Roman"/>
                <w:b/>
              </w:rPr>
            </w:pPr>
            <w:r w:rsidRPr="000F0137">
              <w:rPr>
                <w:rFonts w:ascii="Times New Roman" w:hAnsi="Times New Roman"/>
                <w:b/>
              </w:rPr>
              <w:t>Vagas</w:t>
            </w:r>
          </w:p>
        </w:tc>
      </w:tr>
      <w:tr w:rsidR="006C7CBD" w:rsidRPr="000F0137" w:rsidTr="006C7CBD">
        <w:tc>
          <w:tcPr>
            <w:tcW w:w="993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>01</w:t>
            </w:r>
          </w:p>
        </w:tc>
        <w:tc>
          <w:tcPr>
            <w:tcW w:w="2714" w:type="dxa"/>
          </w:tcPr>
          <w:p w:rsidR="00B26E2B" w:rsidRPr="000F0137" w:rsidRDefault="00EB2A8D" w:rsidP="00977E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Agente de Combate a Endemias</w:t>
            </w:r>
          </w:p>
        </w:tc>
        <w:tc>
          <w:tcPr>
            <w:tcW w:w="2629" w:type="dxa"/>
          </w:tcPr>
          <w:p w:rsidR="00B26E2B" w:rsidRPr="002A0AC6" w:rsidRDefault="002A0AC6" w:rsidP="00977E08">
            <w:pPr>
              <w:jc w:val="both"/>
              <w:rPr>
                <w:rFonts w:ascii="Times New Roman" w:hAnsi="Times New Roman"/>
              </w:rPr>
            </w:pPr>
            <w:r w:rsidRPr="002A0AC6">
              <w:rPr>
                <w:rFonts w:ascii="Times New Roman" w:hAnsi="Times New Roman"/>
                <w:iCs/>
              </w:rPr>
              <w:t>Portador de Certificado de conclusão de Ensino Médio.</w:t>
            </w:r>
          </w:p>
        </w:tc>
        <w:tc>
          <w:tcPr>
            <w:tcW w:w="1744" w:type="dxa"/>
          </w:tcPr>
          <w:p w:rsidR="00B26E2B" w:rsidRPr="000F0137" w:rsidRDefault="00B26E2B" w:rsidP="008E31C1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 xml:space="preserve">40h </w:t>
            </w:r>
          </w:p>
        </w:tc>
        <w:tc>
          <w:tcPr>
            <w:tcW w:w="1560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 xml:space="preserve">R$ </w:t>
            </w:r>
            <w:r w:rsidR="008E31C1">
              <w:rPr>
                <w:rFonts w:ascii="Times New Roman" w:hAnsi="Times New Roman"/>
              </w:rPr>
              <w:t>1.096,21</w:t>
            </w:r>
          </w:p>
        </w:tc>
        <w:tc>
          <w:tcPr>
            <w:tcW w:w="1134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>01</w:t>
            </w:r>
          </w:p>
        </w:tc>
      </w:tr>
      <w:tr w:rsidR="006C7CBD" w:rsidRPr="000F0137" w:rsidTr="006C7CBD">
        <w:tc>
          <w:tcPr>
            <w:tcW w:w="993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>02</w:t>
            </w:r>
          </w:p>
        </w:tc>
        <w:tc>
          <w:tcPr>
            <w:tcW w:w="2714" w:type="dxa"/>
          </w:tcPr>
          <w:p w:rsidR="00B26E2B" w:rsidRPr="000F0137" w:rsidRDefault="008E31C1" w:rsidP="00977E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Técnico</w:t>
            </w:r>
            <w:r w:rsidR="00EB2A8D">
              <w:rPr>
                <w:rFonts w:ascii="Times New Roman" w:hAnsi="Times New Roman"/>
              </w:rPr>
              <w:t xml:space="preserve"> em Enfermagem</w:t>
            </w:r>
          </w:p>
        </w:tc>
        <w:tc>
          <w:tcPr>
            <w:tcW w:w="2629" w:type="dxa"/>
          </w:tcPr>
          <w:p w:rsidR="00B26E2B" w:rsidRPr="002A0AC6" w:rsidRDefault="008E31C1" w:rsidP="008E31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A0AC6">
              <w:rPr>
                <w:rFonts w:ascii="Times New Roman" w:hAnsi="Times New Roman"/>
                <w:sz w:val="24"/>
              </w:rPr>
              <w:t>Portador de Certificado de Conclusão do Curso de 2º Grau Técnico com registro no Órgão Fiscalizador da Profissão se houver.</w:t>
            </w:r>
          </w:p>
        </w:tc>
        <w:tc>
          <w:tcPr>
            <w:tcW w:w="1744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>40h</w:t>
            </w:r>
          </w:p>
        </w:tc>
        <w:tc>
          <w:tcPr>
            <w:tcW w:w="1560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>R</w:t>
            </w:r>
            <w:r w:rsidR="00EB2A8D">
              <w:rPr>
                <w:rFonts w:ascii="Times New Roman" w:hAnsi="Times New Roman"/>
              </w:rPr>
              <w:t>$</w:t>
            </w:r>
            <w:r w:rsidR="008E31C1">
              <w:rPr>
                <w:rFonts w:ascii="Times New Roman" w:hAnsi="Times New Roman"/>
              </w:rPr>
              <w:t>1.906,46</w:t>
            </w:r>
          </w:p>
        </w:tc>
        <w:tc>
          <w:tcPr>
            <w:tcW w:w="1134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>01</w:t>
            </w:r>
          </w:p>
        </w:tc>
      </w:tr>
      <w:tr w:rsidR="006C7CBD" w:rsidRPr="000F0137" w:rsidTr="006C7CBD">
        <w:tc>
          <w:tcPr>
            <w:tcW w:w="993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>03</w:t>
            </w:r>
          </w:p>
        </w:tc>
        <w:tc>
          <w:tcPr>
            <w:tcW w:w="2714" w:type="dxa"/>
          </w:tcPr>
          <w:p w:rsidR="00B26E2B" w:rsidRPr="000F0137" w:rsidRDefault="00EB2A8D" w:rsidP="00977E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Enfermeir</w:t>
            </w:r>
            <w:r w:rsidR="008E31C1">
              <w:rPr>
                <w:rFonts w:ascii="Times New Roman" w:hAnsi="Times New Roman"/>
              </w:rPr>
              <w:t>o</w:t>
            </w:r>
          </w:p>
        </w:tc>
        <w:tc>
          <w:tcPr>
            <w:tcW w:w="2629" w:type="dxa"/>
          </w:tcPr>
          <w:p w:rsidR="00B26E2B" w:rsidRPr="002A0AC6" w:rsidRDefault="008E31C1" w:rsidP="008E31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A0AC6">
              <w:rPr>
                <w:rFonts w:ascii="Times New Roman" w:hAnsi="Times New Roman"/>
                <w:sz w:val="24"/>
              </w:rPr>
              <w:t>Portador de Certificado de conclusão de Curso Superior correspondente com Registro no Conselho de Classe.</w:t>
            </w:r>
          </w:p>
        </w:tc>
        <w:tc>
          <w:tcPr>
            <w:tcW w:w="1744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>40h</w:t>
            </w:r>
          </w:p>
        </w:tc>
        <w:tc>
          <w:tcPr>
            <w:tcW w:w="1560" w:type="dxa"/>
          </w:tcPr>
          <w:p w:rsidR="008E31C1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 xml:space="preserve">R$ </w:t>
            </w:r>
            <w:r w:rsidR="008E31C1">
              <w:rPr>
                <w:rFonts w:ascii="Times New Roman" w:hAnsi="Times New Roman"/>
              </w:rPr>
              <w:t>3.750,82</w:t>
            </w:r>
          </w:p>
        </w:tc>
        <w:tc>
          <w:tcPr>
            <w:tcW w:w="1134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>01</w:t>
            </w:r>
          </w:p>
        </w:tc>
      </w:tr>
      <w:tr w:rsidR="006C7CBD" w:rsidRPr="000F0137" w:rsidTr="006C7CBD">
        <w:tc>
          <w:tcPr>
            <w:tcW w:w="993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>04</w:t>
            </w:r>
          </w:p>
        </w:tc>
        <w:tc>
          <w:tcPr>
            <w:tcW w:w="2714" w:type="dxa"/>
          </w:tcPr>
          <w:p w:rsidR="00B26E2B" w:rsidRPr="000F0137" w:rsidRDefault="00EB2A8D" w:rsidP="006C1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Fisioterapeuta</w:t>
            </w:r>
          </w:p>
        </w:tc>
        <w:tc>
          <w:tcPr>
            <w:tcW w:w="2629" w:type="dxa"/>
          </w:tcPr>
          <w:p w:rsidR="00B26E2B" w:rsidRPr="002A0AC6" w:rsidRDefault="008E31C1" w:rsidP="008E31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A0AC6">
              <w:rPr>
                <w:rFonts w:ascii="Times New Roman" w:hAnsi="Times New Roman"/>
                <w:sz w:val="24"/>
              </w:rPr>
              <w:t>Portador de Certificado de conclusão de Curso Superior correspondente com Registro no Conselho de Classe.</w:t>
            </w:r>
          </w:p>
        </w:tc>
        <w:tc>
          <w:tcPr>
            <w:tcW w:w="1744" w:type="dxa"/>
          </w:tcPr>
          <w:p w:rsidR="00B26E2B" w:rsidRPr="000F0137" w:rsidRDefault="008E31C1" w:rsidP="006C1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B26E2B" w:rsidRPr="000F0137">
              <w:rPr>
                <w:rFonts w:ascii="Times New Roman" w:hAnsi="Times New Roman"/>
              </w:rPr>
              <w:t xml:space="preserve">h </w:t>
            </w:r>
          </w:p>
        </w:tc>
        <w:tc>
          <w:tcPr>
            <w:tcW w:w="1560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 xml:space="preserve">R$ </w:t>
            </w:r>
            <w:r w:rsidR="008E31C1">
              <w:rPr>
                <w:rFonts w:ascii="Times New Roman" w:hAnsi="Times New Roman"/>
              </w:rPr>
              <w:t>4.741,60</w:t>
            </w:r>
          </w:p>
        </w:tc>
        <w:tc>
          <w:tcPr>
            <w:tcW w:w="1134" w:type="dxa"/>
          </w:tcPr>
          <w:p w:rsidR="00B26E2B" w:rsidRPr="000F0137" w:rsidRDefault="00B26E2B" w:rsidP="00977E08">
            <w:pPr>
              <w:rPr>
                <w:rFonts w:ascii="Times New Roman" w:hAnsi="Times New Roman"/>
              </w:rPr>
            </w:pPr>
            <w:r w:rsidRPr="000F0137">
              <w:rPr>
                <w:rFonts w:ascii="Times New Roman" w:hAnsi="Times New Roman"/>
              </w:rPr>
              <w:t>01</w:t>
            </w:r>
          </w:p>
        </w:tc>
      </w:tr>
      <w:tr w:rsidR="006B73A0" w:rsidRPr="000F0137" w:rsidTr="006C7CBD">
        <w:tc>
          <w:tcPr>
            <w:tcW w:w="993" w:type="dxa"/>
          </w:tcPr>
          <w:p w:rsidR="006B73A0" w:rsidRPr="000F0137" w:rsidRDefault="006B73A0" w:rsidP="00977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714" w:type="dxa"/>
          </w:tcPr>
          <w:p w:rsidR="006B73A0" w:rsidRDefault="006B73A0" w:rsidP="006C1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Fonoaudiólogo</w:t>
            </w:r>
          </w:p>
        </w:tc>
        <w:tc>
          <w:tcPr>
            <w:tcW w:w="2629" w:type="dxa"/>
          </w:tcPr>
          <w:p w:rsidR="006B73A0" w:rsidRPr="002A0AC6" w:rsidRDefault="00E31782" w:rsidP="00E3178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i/>
                <w:sz w:val="24"/>
              </w:rPr>
              <w:t>Portador de Certificado de conclusão de Curso Superior correspondente com Registro no Conselho de Classe.</w:t>
            </w:r>
          </w:p>
        </w:tc>
        <w:tc>
          <w:tcPr>
            <w:tcW w:w="1744" w:type="dxa"/>
          </w:tcPr>
          <w:p w:rsidR="006B73A0" w:rsidRDefault="00E31782" w:rsidP="006C1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08h</w:t>
            </w:r>
          </w:p>
        </w:tc>
        <w:tc>
          <w:tcPr>
            <w:tcW w:w="1560" w:type="dxa"/>
          </w:tcPr>
          <w:p w:rsidR="006B73A0" w:rsidRPr="000F0137" w:rsidRDefault="00443757" w:rsidP="00977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R$ 1.946,31</w:t>
            </w:r>
          </w:p>
        </w:tc>
        <w:tc>
          <w:tcPr>
            <w:tcW w:w="1134" w:type="dxa"/>
          </w:tcPr>
          <w:p w:rsidR="006B73A0" w:rsidRPr="000F0137" w:rsidRDefault="006B73A0" w:rsidP="00977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</w:tbl>
    <w:p w:rsidR="009409CB" w:rsidRPr="000F0137" w:rsidRDefault="009409CB" w:rsidP="009409CB">
      <w:pPr>
        <w:jc w:val="center"/>
        <w:rPr>
          <w:rFonts w:ascii="Times New Roman" w:hAnsi="Times New Roman"/>
        </w:rPr>
      </w:pPr>
    </w:p>
    <w:p w:rsidR="009409CB" w:rsidRPr="000F0137" w:rsidRDefault="009409CB" w:rsidP="009409CB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6C7CBD" w:rsidRPr="000F0137" w:rsidRDefault="006C7CBD" w:rsidP="006C7CBD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F0137">
        <w:rPr>
          <w:rFonts w:cs="Times New Roman"/>
          <w:b/>
          <w:sz w:val="22"/>
          <w:szCs w:val="22"/>
        </w:rPr>
        <w:lastRenderedPageBreak/>
        <w:t>ANEXO III</w:t>
      </w:r>
    </w:p>
    <w:p w:rsidR="006C7CBD" w:rsidRPr="000F0137" w:rsidRDefault="006C7CBD" w:rsidP="006C7CBD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6C7CBD" w:rsidRPr="000F0137" w:rsidRDefault="006C7CBD" w:rsidP="006C7CBD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6C7CBD" w:rsidRPr="000F0137" w:rsidRDefault="006C7CBD" w:rsidP="006C7CBD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F0137">
        <w:rPr>
          <w:rFonts w:cs="Times New Roman"/>
          <w:b/>
          <w:sz w:val="22"/>
          <w:szCs w:val="22"/>
        </w:rPr>
        <w:t>ATRIBUIÇÕES DAS FUNÇÕES</w:t>
      </w:r>
    </w:p>
    <w:p w:rsidR="009409CB" w:rsidRPr="000F0137" w:rsidRDefault="009409CB" w:rsidP="006C7CBD">
      <w:pPr>
        <w:pStyle w:val="Standard"/>
        <w:rPr>
          <w:rFonts w:cs="Times New Roman"/>
          <w:b/>
          <w:sz w:val="22"/>
          <w:szCs w:val="22"/>
        </w:rPr>
      </w:pPr>
    </w:p>
    <w:p w:rsidR="009409CB" w:rsidRPr="000F0137" w:rsidRDefault="009409CB" w:rsidP="00ED042B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9C34AB" w:rsidRPr="000F0137" w:rsidRDefault="008E31C1" w:rsidP="0062234C">
      <w:pPr>
        <w:spacing w:after="200"/>
        <w:ind w:left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Agente de Combate a Endemias –</w:t>
      </w:r>
      <w:r w:rsidR="00290A97" w:rsidRPr="000F0137">
        <w:rPr>
          <w:rFonts w:ascii="Times New Roman" w:hAnsi="Times New Roman"/>
          <w:b/>
          <w:iCs/>
          <w:color w:val="000000"/>
        </w:rPr>
        <w:t xml:space="preserve"> </w:t>
      </w:r>
      <w:r>
        <w:rPr>
          <w:rFonts w:ascii="Times New Roman" w:hAnsi="Times New Roman"/>
          <w:b/>
          <w:iCs/>
          <w:color w:val="000000"/>
        </w:rPr>
        <w:t xml:space="preserve">COVID-19 </w:t>
      </w:r>
      <w:r w:rsidRPr="002A0AC6">
        <w:rPr>
          <w:rFonts w:ascii="Times New Roman" w:hAnsi="Times New Roman"/>
          <w:iCs/>
          <w:color w:val="000000"/>
        </w:rPr>
        <w:t xml:space="preserve">- </w:t>
      </w:r>
      <w:r w:rsidR="002A0AC6" w:rsidRPr="002A0AC6">
        <w:rPr>
          <w:rFonts w:ascii="Times New Roman" w:hAnsi="Times New Roman"/>
          <w:iCs/>
          <w:color w:val="000000"/>
        </w:rPr>
        <w:t xml:space="preserve">Exercício de atividades de vigilância, prevenção e controle de doenças e promoção da saúde, desenvolvidas em conformidade com as diretrizes do SUS e </w:t>
      </w:r>
      <w:proofErr w:type="gramStart"/>
      <w:r w:rsidR="002A0AC6" w:rsidRPr="002A0AC6">
        <w:rPr>
          <w:rFonts w:ascii="Times New Roman" w:hAnsi="Times New Roman"/>
          <w:iCs/>
          <w:color w:val="000000"/>
        </w:rPr>
        <w:t>sob supervisão</w:t>
      </w:r>
      <w:proofErr w:type="gramEnd"/>
      <w:r w:rsidR="002A0AC6" w:rsidRPr="002A0AC6">
        <w:rPr>
          <w:rFonts w:ascii="Times New Roman" w:hAnsi="Times New Roman"/>
          <w:iCs/>
          <w:color w:val="000000"/>
        </w:rPr>
        <w:t xml:space="preserve"> dos gestores do ente.</w:t>
      </w:r>
    </w:p>
    <w:p w:rsidR="00EE6EF2" w:rsidRPr="000F0137" w:rsidRDefault="009C34AB" w:rsidP="0062234C">
      <w:pPr>
        <w:spacing w:after="200"/>
        <w:ind w:left="567"/>
        <w:jc w:val="both"/>
        <w:rPr>
          <w:rFonts w:ascii="Times New Roman" w:hAnsi="Times New Roman"/>
          <w:iCs/>
          <w:color w:val="000000"/>
        </w:rPr>
      </w:pPr>
      <w:r w:rsidRPr="000F0137">
        <w:rPr>
          <w:rFonts w:ascii="Times New Roman" w:hAnsi="Times New Roman"/>
          <w:b/>
          <w:iCs/>
          <w:color w:val="000000"/>
        </w:rPr>
        <w:t xml:space="preserve">Técnico de Enfermagem </w:t>
      </w:r>
      <w:r w:rsidR="008E31C1">
        <w:rPr>
          <w:rFonts w:ascii="Times New Roman" w:hAnsi="Times New Roman"/>
          <w:b/>
          <w:iCs/>
          <w:color w:val="000000"/>
        </w:rPr>
        <w:t>–</w:t>
      </w:r>
      <w:r w:rsidRPr="000F0137">
        <w:rPr>
          <w:rFonts w:ascii="Times New Roman" w:hAnsi="Times New Roman"/>
          <w:b/>
          <w:iCs/>
          <w:color w:val="000000"/>
        </w:rPr>
        <w:t xml:space="preserve"> </w:t>
      </w:r>
      <w:r w:rsidR="008E31C1">
        <w:rPr>
          <w:rFonts w:ascii="Times New Roman" w:hAnsi="Times New Roman"/>
          <w:b/>
          <w:iCs/>
          <w:color w:val="000000"/>
        </w:rPr>
        <w:t>COVID-19</w:t>
      </w:r>
      <w:r w:rsidR="00123377" w:rsidRPr="000F0137">
        <w:rPr>
          <w:rFonts w:ascii="Times New Roman" w:hAnsi="Times New Roman"/>
          <w:b/>
          <w:iCs/>
          <w:color w:val="000000"/>
        </w:rPr>
        <w:t>:</w:t>
      </w:r>
      <w:r w:rsidRPr="000F0137">
        <w:rPr>
          <w:rFonts w:ascii="Times New Roman" w:hAnsi="Times New Roman"/>
          <w:iCs/>
          <w:color w:val="000000"/>
        </w:rPr>
        <w:t xml:space="preserve"> </w:t>
      </w:r>
      <w:r w:rsidR="008E31C1" w:rsidRPr="008E31C1">
        <w:rPr>
          <w:rFonts w:ascii="Times New Roman" w:hAnsi="Times New Roman"/>
          <w:i/>
          <w:iCs/>
          <w:color w:val="000000"/>
        </w:rPr>
        <w:t>Desenvolver atividades técnica-profissional na área de enfermagem, desenvolvidas junto ao indivíduo, família e comunidade, visando à prevenção de doenças, promoção e recuperação da saúde e outras atividades correlatas inerentes à função.</w:t>
      </w:r>
    </w:p>
    <w:p w:rsidR="005B6BF3" w:rsidRDefault="008E31C1" w:rsidP="007700DC">
      <w:pPr>
        <w:spacing w:after="200"/>
        <w:ind w:left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b/>
        </w:rPr>
        <w:t xml:space="preserve">ENFERMEIRO </w:t>
      </w:r>
      <w:r w:rsidR="007700DC" w:rsidRPr="000F0137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COVID-19</w:t>
      </w:r>
      <w:r w:rsidR="007700DC" w:rsidRPr="000F0137">
        <w:rPr>
          <w:rFonts w:ascii="Times New Roman" w:hAnsi="Times New Roman"/>
          <w:b/>
        </w:rPr>
        <w:t>:</w:t>
      </w:r>
      <w:r w:rsidR="007700DC" w:rsidRPr="000F0137">
        <w:rPr>
          <w:rFonts w:ascii="Times New Roman" w:hAnsi="Times New Roman"/>
        </w:rPr>
        <w:t xml:space="preserve"> </w:t>
      </w:r>
      <w:r w:rsidR="007700DC" w:rsidRPr="000F0137">
        <w:rPr>
          <w:rFonts w:ascii="Times New Roman" w:hAnsi="Times New Roman"/>
          <w:iCs/>
          <w:color w:val="000000"/>
        </w:rPr>
        <w:t xml:space="preserve">Desempenhar atividades técnicas de enfermagem em hospitais, clínicas e postos de saúde e outras áreas; prestar assistência ao paciente, atuando </w:t>
      </w:r>
      <w:proofErr w:type="gramStart"/>
      <w:r w:rsidR="007700DC" w:rsidRPr="000F0137">
        <w:rPr>
          <w:rFonts w:ascii="Times New Roman" w:hAnsi="Times New Roman"/>
          <w:iCs/>
          <w:color w:val="000000"/>
        </w:rPr>
        <w:t>sob supervisão</w:t>
      </w:r>
      <w:proofErr w:type="gramEnd"/>
      <w:r w:rsidR="007700DC" w:rsidRPr="000F0137">
        <w:rPr>
          <w:rFonts w:ascii="Times New Roman" w:hAnsi="Times New Roman"/>
          <w:iCs/>
          <w:color w:val="000000"/>
        </w:rPr>
        <w:t>; desempenhar tarefas de instrumentação cirúrgica; atuar em ações de prevenção epidemiológicas; realizar registros e elaborar relatórios; executar outras tarefas de mesma natureza ou nível de complexidade, associadas à sua especialidade e ambiente funcional.</w:t>
      </w:r>
    </w:p>
    <w:p w:rsidR="008E31C1" w:rsidRDefault="008E31C1" w:rsidP="007700DC">
      <w:pPr>
        <w:spacing w:after="200"/>
        <w:ind w:left="567"/>
        <w:jc w:val="both"/>
        <w:rPr>
          <w:rFonts w:ascii="Times New Roman" w:hAnsi="Times New Roman"/>
          <w:iCs/>
          <w:color w:val="000000"/>
        </w:rPr>
      </w:pPr>
      <w:r w:rsidRPr="008E31C1">
        <w:rPr>
          <w:rFonts w:ascii="Times New Roman" w:hAnsi="Times New Roman"/>
          <w:b/>
          <w:iCs/>
          <w:color w:val="000000"/>
        </w:rPr>
        <w:t xml:space="preserve">FISIOTERAPEUTA – COVID-19: </w:t>
      </w:r>
      <w:r w:rsidR="002A0AC6" w:rsidRPr="002A0AC6">
        <w:rPr>
          <w:rFonts w:ascii="Times New Roman" w:hAnsi="Times New Roman"/>
          <w:iCs/>
          <w:color w:val="000000"/>
        </w:rPr>
        <w:t xml:space="preserve">Realizar procedimento tais como: imobilizações de fraturas, mobilizações de secreções em </w:t>
      </w:r>
      <w:proofErr w:type="spellStart"/>
      <w:r w:rsidR="002A0AC6" w:rsidRPr="002A0AC6">
        <w:rPr>
          <w:rFonts w:ascii="Times New Roman" w:hAnsi="Times New Roman"/>
          <w:iCs/>
          <w:color w:val="000000"/>
        </w:rPr>
        <w:t>pneumopatas</w:t>
      </w:r>
      <w:proofErr w:type="spellEnd"/>
      <w:r w:rsidR="002A0AC6" w:rsidRPr="002A0AC6">
        <w:rPr>
          <w:rFonts w:ascii="Times New Roman" w:hAnsi="Times New Roman"/>
          <w:iCs/>
          <w:color w:val="000000"/>
        </w:rPr>
        <w:t xml:space="preserve">, tratamento de pacientes com AVC na fase de choque, tratamento de pacientes cardiopatas durante o pré e </w:t>
      </w:r>
      <w:proofErr w:type="gramStart"/>
      <w:r w:rsidR="002A0AC6" w:rsidRPr="002A0AC6">
        <w:rPr>
          <w:rFonts w:ascii="Times New Roman" w:hAnsi="Times New Roman"/>
          <w:iCs/>
          <w:color w:val="000000"/>
        </w:rPr>
        <w:t>pós cirúrgico</w:t>
      </w:r>
      <w:proofErr w:type="gramEnd"/>
      <w:r w:rsidR="002A0AC6" w:rsidRPr="002A0AC6">
        <w:rPr>
          <w:rFonts w:ascii="Times New Roman" w:hAnsi="Times New Roman"/>
          <w:iCs/>
          <w:color w:val="000000"/>
        </w:rPr>
        <w:t>, analgesia através da manipulação e do uso da eletroterapia, procurando ajustá-los ao meio, bem como assessorar o no processo de avaliação de desempenho dos servidores públicos com palestras motivacionais, e outras atividades correlatas inerentes à profissão.</w:t>
      </w:r>
    </w:p>
    <w:p w:rsidR="006B73A0" w:rsidRPr="008E31C1" w:rsidRDefault="006B73A0" w:rsidP="007700DC">
      <w:pPr>
        <w:spacing w:after="200"/>
        <w:ind w:left="567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 xml:space="preserve">FONOAUDIÓLOGO </w:t>
      </w:r>
      <w:r w:rsidRPr="008E31C1">
        <w:rPr>
          <w:rFonts w:ascii="Times New Roman" w:hAnsi="Times New Roman"/>
          <w:b/>
          <w:iCs/>
          <w:color w:val="000000"/>
        </w:rPr>
        <w:t>– COVID-19</w:t>
      </w:r>
      <w:r w:rsidR="00E31782">
        <w:rPr>
          <w:rFonts w:ascii="Times New Roman" w:hAnsi="Times New Roman"/>
          <w:b/>
          <w:iCs/>
          <w:color w:val="000000"/>
        </w:rPr>
        <w:t xml:space="preserve">: </w:t>
      </w:r>
      <w:r w:rsidR="00E31782" w:rsidRPr="00E31782">
        <w:rPr>
          <w:rFonts w:ascii="Times New Roman" w:hAnsi="Times New Roman"/>
          <w:iCs/>
          <w:color w:val="000000"/>
        </w:rPr>
        <w:t>Diagnosticar e tratar distúrbios da comunicação, da fala, voz, audição e linguagem e outras atividades correlatas inerentes à profissão.</w:t>
      </w:r>
    </w:p>
    <w:p w:rsidR="00B062D6" w:rsidRDefault="00B062D6" w:rsidP="009409CB">
      <w:pPr>
        <w:spacing w:after="200"/>
        <w:jc w:val="both"/>
        <w:rPr>
          <w:rFonts w:ascii="Times New Roman" w:hAnsi="Times New Roman"/>
        </w:rPr>
      </w:pPr>
    </w:p>
    <w:p w:rsidR="002A0AC6" w:rsidRDefault="002A0AC6" w:rsidP="009409CB">
      <w:pPr>
        <w:spacing w:after="200"/>
        <w:jc w:val="both"/>
        <w:rPr>
          <w:rFonts w:ascii="Times New Roman" w:hAnsi="Times New Roman"/>
        </w:rPr>
      </w:pPr>
    </w:p>
    <w:p w:rsidR="00E31782" w:rsidRDefault="00E31782" w:rsidP="009409CB">
      <w:pPr>
        <w:spacing w:after="200"/>
        <w:jc w:val="both"/>
        <w:rPr>
          <w:rFonts w:ascii="Times New Roman" w:hAnsi="Times New Roman"/>
        </w:rPr>
      </w:pPr>
    </w:p>
    <w:p w:rsidR="009409CB" w:rsidRPr="000F0137" w:rsidRDefault="009409CB" w:rsidP="009409CB">
      <w:pPr>
        <w:autoSpaceDE w:val="0"/>
        <w:jc w:val="center"/>
        <w:rPr>
          <w:rFonts w:ascii="Times New Roman" w:eastAsia="Times New Roman" w:hAnsi="Times New Roman"/>
          <w:b/>
          <w:u w:val="single"/>
          <w:lang w:eastAsia="pt-BR"/>
        </w:rPr>
      </w:pPr>
      <w:r w:rsidRPr="000F0137">
        <w:rPr>
          <w:rFonts w:ascii="Times New Roman" w:eastAsia="Times New Roman" w:hAnsi="Times New Roman"/>
          <w:b/>
          <w:u w:val="single"/>
          <w:lang w:eastAsia="pt-BR"/>
        </w:rPr>
        <w:lastRenderedPageBreak/>
        <w:t>ANEXO IV</w:t>
      </w:r>
    </w:p>
    <w:p w:rsidR="00ED042B" w:rsidRPr="000F0137" w:rsidRDefault="00ED042B" w:rsidP="00ED042B">
      <w:pPr>
        <w:tabs>
          <w:tab w:val="left" w:pos="2860"/>
        </w:tabs>
        <w:jc w:val="center"/>
        <w:rPr>
          <w:rFonts w:ascii="Times New Roman" w:hAnsi="Times New Roman"/>
          <w:b/>
          <w:color w:val="000000"/>
        </w:rPr>
      </w:pPr>
    </w:p>
    <w:p w:rsidR="002D2258" w:rsidRDefault="00ED042B" w:rsidP="00ED042B">
      <w:pPr>
        <w:tabs>
          <w:tab w:val="left" w:pos="2860"/>
        </w:tabs>
        <w:jc w:val="center"/>
        <w:rPr>
          <w:rFonts w:ascii="Times New Roman" w:hAnsi="Times New Roman"/>
          <w:b/>
          <w:color w:val="000000"/>
        </w:rPr>
      </w:pPr>
      <w:r w:rsidRPr="000F0137">
        <w:rPr>
          <w:rFonts w:ascii="Times New Roman" w:hAnsi="Times New Roman"/>
          <w:b/>
          <w:color w:val="000000"/>
        </w:rPr>
        <w:t>CRITÉRIOS PARA PONTUAÇÃO CURRÍCULO/TÍTULOS (NÍVEL MÉDIO)</w:t>
      </w:r>
      <w:r w:rsidR="002D2258">
        <w:rPr>
          <w:rFonts w:ascii="Times New Roman" w:hAnsi="Times New Roman"/>
          <w:b/>
          <w:color w:val="000000"/>
        </w:rPr>
        <w:t xml:space="preserve"> </w:t>
      </w:r>
    </w:p>
    <w:p w:rsidR="002D2258" w:rsidRDefault="002D2258" w:rsidP="00ED042B">
      <w:pPr>
        <w:tabs>
          <w:tab w:val="left" w:pos="2860"/>
        </w:tabs>
        <w:jc w:val="center"/>
        <w:rPr>
          <w:rFonts w:ascii="Times New Roman" w:hAnsi="Times New Roman"/>
        </w:rPr>
      </w:pPr>
    </w:p>
    <w:p w:rsidR="00ED042B" w:rsidRPr="002D2258" w:rsidRDefault="002D2258" w:rsidP="00ED042B">
      <w:pPr>
        <w:tabs>
          <w:tab w:val="left" w:pos="2860"/>
        </w:tabs>
        <w:jc w:val="center"/>
        <w:rPr>
          <w:rFonts w:ascii="Times New Roman" w:eastAsia="Times New Roman" w:hAnsi="Times New Roman"/>
          <w:b/>
          <w:u w:val="single"/>
          <w:lang w:eastAsia="pt-BR"/>
        </w:rPr>
      </w:pPr>
      <w:r w:rsidRPr="002D2258">
        <w:rPr>
          <w:rFonts w:ascii="Times New Roman" w:hAnsi="Times New Roman"/>
          <w:b/>
        </w:rPr>
        <w:t>AGENTE DE COMBATE A ENDEMIAS</w:t>
      </w:r>
    </w:p>
    <w:p w:rsidR="00ED042B" w:rsidRPr="000F0137" w:rsidRDefault="00ED042B" w:rsidP="00ED042B">
      <w:pPr>
        <w:autoSpaceDE w:val="0"/>
        <w:jc w:val="center"/>
        <w:rPr>
          <w:rFonts w:ascii="Times New Roman" w:eastAsia="Times New Roman" w:hAnsi="Times New Roman"/>
          <w:b/>
          <w:color w:val="FF0000"/>
          <w:lang w:eastAsia="pt-BR"/>
        </w:rPr>
      </w:pPr>
    </w:p>
    <w:tbl>
      <w:tblPr>
        <w:tblW w:w="96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0"/>
        <w:gridCol w:w="80"/>
        <w:gridCol w:w="4875"/>
      </w:tblGrid>
      <w:tr w:rsidR="00ED042B" w:rsidRPr="000F0137" w:rsidTr="002E3FAE"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ED042B" w:rsidRPr="000F0137" w:rsidRDefault="00ED042B" w:rsidP="002E3FAE">
            <w:pPr>
              <w:pStyle w:val="Contedoda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ED042B" w:rsidRPr="000F0137" w:rsidRDefault="00ED042B" w:rsidP="002E3FAE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ED042B" w:rsidRPr="000F0137" w:rsidTr="002E3FAE"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2B" w:rsidRPr="000F0137" w:rsidRDefault="00ED042B" w:rsidP="002E3FAE">
            <w:pPr>
              <w:pStyle w:val="Contedodatabela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F0137">
              <w:rPr>
                <w:rFonts w:cs="Times New Roman"/>
                <w:bCs/>
                <w:sz w:val="22"/>
                <w:szCs w:val="22"/>
              </w:rPr>
              <w:t xml:space="preserve">Apresentação Curriculum 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2B" w:rsidRPr="000F0137" w:rsidRDefault="00ED042B" w:rsidP="002E3FAE">
            <w:pPr>
              <w:pStyle w:val="Contedodatabela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1,0 pontos</w:t>
            </w:r>
          </w:p>
        </w:tc>
      </w:tr>
      <w:tr w:rsidR="00ED042B" w:rsidRPr="000F0137" w:rsidTr="002E3FAE">
        <w:tc>
          <w:tcPr>
            <w:tcW w:w="9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2B" w:rsidRPr="000F0137" w:rsidRDefault="00ED042B" w:rsidP="002E3FAE">
            <w:pPr>
              <w:pStyle w:val="Standard"/>
              <w:tabs>
                <w:tab w:val="left" w:pos="1830"/>
              </w:tabs>
              <w:ind w:left="-30"/>
              <w:jc w:val="center"/>
              <w:rPr>
                <w:rFonts w:eastAsia="Arial" w:cs="Times New Roman"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 xml:space="preserve">Cursos na área pretendida </w:t>
            </w:r>
            <w:r w:rsidRPr="000F0137">
              <w:rPr>
                <w:rFonts w:eastAsia="Arial" w:cs="Times New Roman"/>
                <w:b/>
                <w:bCs/>
                <w:sz w:val="22"/>
                <w:szCs w:val="22"/>
              </w:rPr>
              <w:t>nos últimos 5 (cinco) anos</w:t>
            </w:r>
          </w:p>
        </w:tc>
      </w:tr>
      <w:tr w:rsidR="00ED042B" w:rsidRPr="000F0137" w:rsidTr="002E3FAE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2B" w:rsidRPr="000F0137" w:rsidRDefault="00ED042B" w:rsidP="002E3FAE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eastAsia="Arial" w:cs="Times New Roman"/>
                <w:sz w:val="22"/>
                <w:szCs w:val="22"/>
              </w:rPr>
              <w:t xml:space="preserve">Cursos, treinamentos, pesquisas, congressos, simpósios, relacionados na área da função pretendida com </w:t>
            </w:r>
            <w:r w:rsidRPr="000F0137">
              <w:rPr>
                <w:rFonts w:eastAsia="Arial" w:cs="Times New Roman"/>
                <w:b/>
                <w:bCs/>
                <w:sz w:val="22"/>
                <w:szCs w:val="22"/>
                <w:u w:val="single"/>
              </w:rPr>
              <w:t>carga horária mínima de 08 horas</w:t>
            </w:r>
            <w:r w:rsidRPr="000F0137">
              <w:rPr>
                <w:rFonts w:eastAsia="Arial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9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2B" w:rsidRPr="000F0137" w:rsidRDefault="00ED042B" w:rsidP="002E3FAE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0,5 ponto por curso, podendo ser computados no máximo 4,0 Pontos.</w:t>
            </w:r>
          </w:p>
        </w:tc>
      </w:tr>
      <w:tr w:rsidR="00ED042B" w:rsidRPr="000F0137" w:rsidTr="002E3FAE">
        <w:tc>
          <w:tcPr>
            <w:tcW w:w="9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2B" w:rsidRPr="000F0137" w:rsidRDefault="00ED042B" w:rsidP="002E3FAE">
            <w:pPr>
              <w:pStyle w:val="Standard"/>
              <w:tabs>
                <w:tab w:val="left" w:pos="1830"/>
              </w:tabs>
              <w:ind w:left="-3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Experiência Profissional</w:t>
            </w:r>
            <w:r w:rsidRPr="000F0137">
              <w:rPr>
                <w:rFonts w:cs="Times New Roman"/>
                <w:sz w:val="22"/>
                <w:szCs w:val="22"/>
              </w:rPr>
              <w:t xml:space="preserve"> </w:t>
            </w:r>
            <w:r w:rsidRPr="000F0137">
              <w:rPr>
                <w:rFonts w:cs="Times New Roman"/>
                <w:b/>
                <w:bCs/>
                <w:sz w:val="22"/>
                <w:szCs w:val="22"/>
              </w:rPr>
              <w:t>dos últimos 5</w:t>
            </w:r>
            <w:r w:rsidRPr="000F0137">
              <w:rPr>
                <w:rFonts w:eastAsia="Arial" w:cs="Times New Roman"/>
                <w:b/>
                <w:bCs/>
                <w:sz w:val="22"/>
                <w:szCs w:val="22"/>
              </w:rPr>
              <w:t xml:space="preserve"> (cinco) </w:t>
            </w:r>
            <w:r w:rsidRPr="000F0137">
              <w:rPr>
                <w:rFonts w:cs="Times New Roman"/>
                <w:b/>
                <w:bCs/>
                <w:sz w:val="22"/>
                <w:szCs w:val="22"/>
              </w:rPr>
              <w:t>anos</w:t>
            </w:r>
          </w:p>
        </w:tc>
      </w:tr>
      <w:tr w:rsidR="00ED042B" w:rsidRPr="000F0137" w:rsidTr="002E3FAE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2B" w:rsidRPr="000F0137" w:rsidRDefault="00ED042B" w:rsidP="002E3FAE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Experiência de trabalho </w:t>
            </w:r>
            <w:r w:rsidRPr="000F0137">
              <w:rPr>
                <w:rFonts w:eastAsia="Arial" w:cs="Times New Roman"/>
                <w:sz w:val="22"/>
                <w:szCs w:val="22"/>
              </w:rPr>
              <w:t xml:space="preserve">da função </w:t>
            </w:r>
            <w:r w:rsidRPr="000F0137">
              <w:rPr>
                <w:rFonts w:cs="Times New Roman"/>
                <w:sz w:val="22"/>
                <w:szCs w:val="22"/>
              </w:rPr>
              <w:t>pretendida, devidamente comprovada.</w:t>
            </w:r>
          </w:p>
        </w:tc>
        <w:tc>
          <w:tcPr>
            <w:tcW w:w="49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2B" w:rsidRPr="000F0137" w:rsidRDefault="00ED042B" w:rsidP="002E3FAE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1,0 pontos a cada 12 (doze) meses de trabalho</w:t>
            </w:r>
            <w:r w:rsidR="002C3DD7" w:rsidRPr="000F0137">
              <w:rPr>
                <w:rFonts w:cs="Times New Roman"/>
                <w:sz w:val="22"/>
                <w:szCs w:val="22"/>
              </w:rPr>
              <w:t xml:space="preserve"> </w:t>
            </w:r>
            <w:r w:rsidR="002C3DD7" w:rsidRPr="000F0137">
              <w:rPr>
                <w:rFonts w:cs="Times New Roman"/>
                <w:i/>
                <w:sz w:val="22"/>
                <w:szCs w:val="22"/>
              </w:rPr>
              <w:t>(ininterruptos ou não)</w:t>
            </w:r>
            <w:r w:rsidRPr="000F0137">
              <w:rPr>
                <w:rFonts w:cs="Times New Roman"/>
                <w:sz w:val="22"/>
                <w:szCs w:val="22"/>
              </w:rPr>
              <w:t>,</w:t>
            </w:r>
          </w:p>
          <w:p w:rsidR="00ED042B" w:rsidRPr="000F0137" w:rsidRDefault="00ED042B" w:rsidP="002E3FAE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Pontuação máxima de 5,0 Pontos.</w:t>
            </w:r>
          </w:p>
        </w:tc>
      </w:tr>
    </w:tbl>
    <w:p w:rsidR="00ED042B" w:rsidRDefault="00ED042B" w:rsidP="00ED042B">
      <w:pPr>
        <w:rPr>
          <w:rFonts w:ascii="Times New Roman" w:hAnsi="Times New Roman"/>
          <w:b/>
        </w:rPr>
      </w:pPr>
    </w:p>
    <w:p w:rsidR="00ED042B" w:rsidRPr="000F0137" w:rsidRDefault="00ED042B" w:rsidP="00ED042B">
      <w:pPr>
        <w:autoSpaceDE w:val="0"/>
        <w:rPr>
          <w:rFonts w:ascii="Times New Roman" w:eastAsia="Times New Roman" w:hAnsi="Times New Roman"/>
          <w:b/>
          <w:u w:val="single"/>
          <w:lang w:eastAsia="pt-BR"/>
        </w:rPr>
      </w:pPr>
    </w:p>
    <w:p w:rsidR="002D2258" w:rsidRDefault="002D2258" w:rsidP="002D2258">
      <w:pPr>
        <w:autoSpaceDE w:val="0"/>
        <w:jc w:val="center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TÉCNICO(</w:t>
      </w:r>
      <w:proofErr w:type="gramEnd"/>
      <w:r>
        <w:rPr>
          <w:rFonts w:ascii="Times New Roman" w:hAnsi="Times New Roman"/>
          <w:b/>
          <w:color w:val="000000"/>
        </w:rPr>
        <w:t>A) EM ENFERMAGEM</w:t>
      </w:r>
    </w:p>
    <w:p w:rsidR="002D2258" w:rsidRDefault="002D2258" w:rsidP="002D2258">
      <w:pPr>
        <w:autoSpaceDE w:val="0"/>
        <w:jc w:val="center"/>
        <w:rPr>
          <w:rFonts w:ascii="Times New Roman" w:hAnsi="Times New Roman"/>
          <w:b/>
          <w:color w:val="000000"/>
        </w:rPr>
      </w:pPr>
    </w:p>
    <w:tbl>
      <w:tblPr>
        <w:tblW w:w="96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0"/>
        <w:gridCol w:w="80"/>
        <w:gridCol w:w="4875"/>
      </w:tblGrid>
      <w:tr w:rsidR="002D2258" w:rsidRPr="000F0137" w:rsidTr="00D5649B"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2D2258" w:rsidRPr="000F0137" w:rsidRDefault="002D2258" w:rsidP="00D5649B">
            <w:pPr>
              <w:pStyle w:val="Contedoda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2D2258" w:rsidRPr="000F0137" w:rsidRDefault="002D2258" w:rsidP="00D5649B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2D2258" w:rsidRPr="000F0137" w:rsidTr="00D5649B"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258" w:rsidRPr="000F0137" w:rsidRDefault="002D2258" w:rsidP="00D5649B">
            <w:pPr>
              <w:pStyle w:val="Contedodatabela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F0137">
              <w:rPr>
                <w:rFonts w:cs="Times New Roman"/>
                <w:bCs/>
                <w:sz w:val="22"/>
                <w:szCs w:val="22"/>
              </w:rPr>
              <w:t xml:space="preserve">Apresentação </w:t>
            </w:r>
            <w:proofErr w:type="spellStart"/>
            <w:r w:rsidRPr="000F0137">
              <w:rPr>
                <w:rFonts w:cs="Times New Roman"/>
                <w:bCs/>
                <w:sz w:val="22"/>
                <w:szCs w:val="22"/>
              </w:rPr>
              <w:t>Curriculum</w:t>
            </w:r>
            <w:proofErr w:type="spellEnd"/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258" w:rsidRPr="000F0137" w:rsidRDefault="002D2258" w:rsidP="00D5649B">
            <w:pPr>
              <w:pStyle w:val="Contedodatabela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1,0 pontos</w:t>
            </w:r>
          </w:p>
        </w:tc>
      </w:tr>
      <w:tr w:rsidR="002D2258" w:rsidRPr="000F0137" w:rsidTr="00D5649B">
        <w:tc>
          <w:tcPr>
            <w:tcW w:w="9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258" w:rsidRPr="000F0137" w:rsidRDefault="002D2258" w:rsidP="00D5649B">
            <w:pPr>
              <w:pStyle w:val="Standard"/>
              <w:tabs>
                <w:tab w:val="left" w:pos="1830"/>
              </w:tabs>
              <w:ind w:left="-30"/>
              <w:jc w:val="center"/>
              <w:rPr>
                <w:rFonts w:eastAsia="Arial" w:cs="Times New Roman"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 xml:space="preserve">Cursos na área pretendida </w:t>
            </w:r>
            <w:r w:rsidRPr="000F0137">
              <w:rPr>
                <w:rFonts w:eastAsia="Arial" w:cs="Times New Roman"/>
                <w:b/>
                <w:bCs/>
                <w:sz w:val="22"/>
                <w:szCs w:val="22"/>
              </w:rPr>
              <w:t xml:space="preserve">nos últimos </w:t>
            </w:r>
            <w:proofErr w:type="gramStart"/>
            <w:r w:rsidRPr="000F0137">
              <w:rPr>
                <w:rFonts w:eastAsia="Arial" w:cs="Times New Roman"/>
                <w:b/>
                <w:bCs/>
                <w:sz w:val="22"/>
                <w:szCs w:val="22"/>
              </w:rPr>
              <w:t>5</w:t>
            </w:r>
            <w:proofErr w:type="gramEnd"/>
            <w:r w:rsidRPr="000F0137">
              <w:rPr>
                <w:rFonts w:eastAsia="Arial" w:cs="Times New Roman"/>
                <w:b/>
                <w:bCs/>
                <w:sz w:val="22"/>
                <w:szCs w:val="22"/>
              </w:rPr>
              <w:t xml:space="preserve"> (cinco) anos</w:t>
            </w:r>
          </w:p>
        </w:tc>
      </w:tr>
      <w:tr w:rsidR="002D2258" w:rsidRPr="000F0137" w:rsidTr="00D5649B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2258" w:rsidRPr="000F0137" w:rsidRDefault="002D2258" w:rsidP="00D5649B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eastAsia="Arial" w:cs="Times New Roman"/>
                <w:sz w:val="22"/>
                <w:szCs w:val="22"/>
              </w:rPr>
              <w:t xml:space="preserve">Cursos, treinamentos, pesquisas, congressos, simpósios, relacionados na área da função pretendida com </w:t>
            </w:r>
            <w:r w:rsidRPr="000F0137">
              <w:rPr>
                <w:rFonts w:eastAsia="Arial" w:cs="Times New Roman"/>
                <w:b/>
                <w:bCs/>
                <w:sz w:val="22"/>
                <w:szCs w:val="22"/>
                <w:u w:val="single"/>
              </w:rPr>
              <w:t>carga horária mínima de 08 horas</w:t>
            </w:r>
            <w:r w:rsidRPr="000F0137">
              <w:rPr>
                <w:rFonts w:eastAsia="Arial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9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2258" w:rsidRPr="000F0137" w:rsidRDefault="002D2258" w:rsidP="00D5649B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0F0137">
              <w:rPr>
                <w:rFonts w:cs="Times New Roman"/>
                <w:sz w:val="22"/>
                <w:szCs w:val="22"/>
              </w:rPr>
              <w:t>0,5 ponto</w:t>
            </w:r>
            <w:proofErr w:type="gramEnd"/>
            <w:r w:rsidRPr="000F0137">
              <w:rPr>
                <w:rFonts w:cs="Times New Roman"/>
                <w:sz w:val="22"/>
                <w:szCs w:val="22"/>
              </w:rPr>
              <w:t xml:space="preserve"> por curso, podendo</w:t>
            </w:r>
            <w:r>
              <w:rPr>
                <w:rFonts w:cs="Times New Roman"/>
                <w:sz w:val="22"/>
                <w:szCs w:val="22"/>
              </w:rPr>
              <w:t xml:space="preserve"> ser computados no máximo 3</w:t>
            </w:r>
            <w:r w:rsidRPr="000F0137">
              <w:rPr>
                <w:rFonts w:cs="Times New Roman"/>
                <w:sz w:val="22"/>
                <w:szCs w:val="22"/>
              </w:rPr>
              <w:t>,0 Pontos.</w:t>
            </w:r>
          </w:p>
        </w:tc>
      </w:tr>
      <w:tr w:rsidR="002D2258" w:rsidRPr="000F0137" w:rsidTr="00D5649B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2258" w:rsidRPr="002D2258" w:rsidRDefault="002D2258" w:rsidP="002D2258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eastAsia="Arial"/>
                <w:b/>
                <w:vanish/>
              </w:rPr>
            </w:pPr>
            <w:r w:rsidRPr="002D2258">
              <w:rPr>
                <w:rFonts w:eastAsia="Arial"/>
                <w:bCs/>
              </w:rPr>
              <w:t>Capacitação em Curativos Especiais</w:t>
            </w:r>
          </w:p>
          <w:p w:rsidR="002D2258" w:rsidRPr="000F0137" w:rsidRDefault="002D2258" w:rsidP="00D5649B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49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2258" w:rsidRDefault="002D2258" w:rsidP="00D5649B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1,0 Ponto </w:t>
            </w:r>
          </w:p>
          <w:p w:rsidR="002D2258" w:rsidRPr="000F0137" w:rsidRDefault="002D2258" w:rsidP="00D5649B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Máximo 1,0 ponto</w:t>
            </w:r>
            <w:proofErr w:type="gramEnd"/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2D2258" w:rsidRPr="000F0137" w:rsidTr="00D5649B">
        <w:tc>
          <w:tcPr>
            <w:tcW w:w="96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258" w:rsidRPr="000F0137" w:rsidRDefault="002D2258" w:rsidP="00D5649B">
            <w:pPr>
              <w:pStyle w:val="Standard"/>
              <w:tabs>
                <w:tab w:val="left" w:pos="1830"/>
              </w:tabs>
              <w:ind w:left="-3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Experiência Profissional</w:t>
            </w:r>
            <w:r w:rsidRPr="000F0137">
              <w:rPr>
                <w:rFonts w:cs="Times New Roman"/>
                <w:sz w:val="22"/>
                <w:szCs w:val="22"/>
              </w:rPr>
              <w:t xml:space="preserve"> </w:t>
            </w:r>
            <w:r w:rsidRPr="000F0137">
              <w:rPr>
                <w:rFonts w:cs="Times New Roman"/>
                <w:b/>
                <w:bCs/>
                <w:sz w:val="22"/>
                <w:szCs w:val="22"/>
              </w:rPr>
              <w:t xml:space="preserve">dos últimos </w:t>
            </w:r>
            <w:proofErr w:type="gramStart"/>
            <w:r w:rsidRPr="000F0137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proofErr w:type="gramEnd"/>
            <w:r w:rsidRPr="000F0137">
              <w:rPr>
                <w:rFonts w:eastAsia="Arial" w:cs="Times New Roman"/>
                <w:b/>
                <w:bCs/>
                <w:sz w:val="22"/>
                <w:szCs w:val="22"/>
              </w:rPr>
              <w:t xml:space="preserve"> (cinco) </w:t>
            </w:r>
            <w:r w:rsidRPr="000F0137">
              <w:rPr>
                <w:rFonts w:cs="Times New Roman"/>
                <w:b/>
                <w:bCs/>
                <w:sz w:val="22"/>
                <w:szCs w:val="22"/>
              </w:rPr>
              <w:t>anos</w:t>
            </w:r>
          </w:p>
        </w:tc>
      </w:tr>
      <w:tr w:rsidR="002D2258" w:rsidRPr="000F0137" w:rsidTr="00D5649B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258" w:rsidRPr="000F0137" w:rsidRDefault="002D2258" w:rsidP="00D5649B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Experiência de trabalho </w:t>
            </w:r>
            <w:r w:rsidRPr="000F0137">
              <w:rPr>
                <w:rFonts w:eastAsia="Arial" w:cs="Times New Roman"/>
                <w:sz w:val="22"/>
                <w:szCs w:val="22"/>
              </w:rPr>
              <w:t xml:space="preserve">da função </w:t>
            </w:r>
            <w:r w:rsidRPr="000F0137">
              <w:rPr>
                <w:rFonts w:cs="Times New Roman"/>
                <w:sz w:val="22"/>
                <w:szCs w:val="22"/>
              </w:rPr>
              <w:t>pretendida, devidamente comprovada.</w:t>
            </w:r>
          </w:p>
        </w:tc>
        <w:tc>
          <w:tcPr>
            <w:tcW w:w="49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2258" w:rsidRPr="000F0137" w:rsidRDefault="002D2258" w:rsidP="00D5649B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1,0 pontos a cada 12 (doze) meses de trabalho </w:t>
            </w:r>
            <w:r w:rsidRPr="000F0137">
              <w:rPr>
                <w:rFonts w:cs="Times New Roman"/>
                <w:i/>
                <w:sz w:val="22"/>
                <w:szCs w:val="22"/>
              </w:rPr>
              <w:t>(ininterruptos ou não)</w:t>
            </w:r>
            <w:r w:rsidRPr="000F0137">
              <w:rPr>
                <w:rFonts w:cs="Times New Roman"/>
                <w:sz w:val="22"/>
                <w:szCs w:val="22"/>
              </w:rPr>
              <w:t>,</w:t>
            </w:r>
          </w:p>
          <w:p w:rsidR="002D2258" w:rsidRPr="000F0137" w:rsidRDefault="002D2258" w:rsidP="00D5649B">
            <w:pPr>
              <w:pStyle w:val="Standard"/>
              <w:tabs>
                <w:tab w:val="left" w:pos="1830"/>
              </w:tabs>
              <w:ind w:left="-30"/>
              <w:jc w:val="both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Pontuação máxima de 5,0 Pontos.</w:t>
            </w:r>
          </w:p>
        </w:tc>
      </w:tr>
    </w:tbl>
    <w:p w:rsidR="009409CB" w:rsidRPr="000F0137" w:rsidRDefault="009409CB" w:rsidP="009409CB">
      <w:pPr>
        <w:autoSpaceDE w:val="0"/>
        <w:jc w:val="center"/>
        <w:rPr>
          <w:rFonts w:ascii="Times New Roman" w:hAnsi="Times New Roman"/>
          <w:b/>
          <w:color w:val="000000"/>
        </w:rPr>
      </w:pPr>
      <w:r w:rsidRPr="000F0137">
        <w:rPr>
          <w:rFonts w:ascii="Times New Roman" w:hAnsi="Times New Roman"/>
          <w:b/>
          <w:color w:val="000000"/>
        </w:rPr>
        <w:lastRenderedPageBreak/>
        <w:t>CRITÉRIOS PARA PONTUAÇÃO CURRÍCULO/TÍTULOS (NÍVEL SUPERIOR)</w:t>
      </w:r>
    </w:p>
    <w:p w:rsidR="00812369" w:rsidRDefault="00812369" w:rsidP="009409CB">
      <w:pPr>
        <w:autoSpaceDE w:val="0"/>
        <w:jc w:val="center"/>
        <w:rPr>
          <w:rFonts w:ascii="Times New Roman" w:hAnsi="Times New Roman"/>
          <w:b/>
          <w:color w:val="000000"/>
        </w:rPr>
      </w:pPr>
    </w:p>
    <w:p w:rsidR="002D2258" w:rsidRPr="000F0137" w:rsidRDefault="002D2258" w:rsidP="009409CB">
      <w:pPr>
        <w:autoSpaceDE w:val="0"/>
        <w:jc w:val="center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ENFERMEIRO(</w:t>
      </w:r>
      <w:proofErr w:type="gramEnd"/>
      <w:r>
        <w:rPr>
          <w:rFonts w:ascii="Times New Roman" w:hAnsi="Times New Roman"/>
          <w:b/>
          <w:color w:val="000000"/>
        </w:rPr>
        <w:t>A)</w:t>
      </w:r>
    </w:p>
    <w:p w:rsidR="009409CB" w:rsidRPr="000F0137" w:rsidRDefault="009409CB" w:rsidP="009409CB">
      <w:pPr>
        <w:pStyle w:val="Standard"/>
        <w:tabs>
          <w:tab w:val="left" w:pos="1830"/>
        </w:tabs>
        <w:jc w:val="both"/>
        <w:rPr>
          <w:rFonts w:cs="Times New Roman"/>
          <w:sz w:val="22"/>
          <w:szCs w:val="22"/>
        </w:rPr>
      </w:pPr>
    </w:p>
    <w:tbl>
      <w:tblPr>
        <w:tblpPr w:leftFromText="141" w:rightFromText="141" w:vertAnchor="text" w:horzAnchor="page" w:tblpX="842" w:tblpY="-39"/>
        <w:tblW w:w="11036" w:type="dxa"/>
        <w:tblLayout w:type="fixed"/>
        <w:tblLook w:val="0000"/>
      </w:tblPr>
      <w:tblGrid>
        <w:gridCol w:w="1951"/>
        <w:gridCol w:w="2552"/>
        <w:gridCol w:w="3118"/>
        <w:gridCol w:w="2013"/>
        <w:gridCol w:w="1402"/>
      </w:tblGrid>
      <w:tr w:rsidR="009409CB" w:rsidRPr="000F0137" w:rsidTr="002D2258">
        <w:trPr>
          <w:trHeight w:val="241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409CB" w:rsidRPr="000F0137" w:rsidRDefault="009409CB" w:rsidP="00812369">
            <w:pPr>
              <w:pStyle w:val="Contedoda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9CB" w:rsidRPr="000F0137" w:rsidRDefault="00ED042B" w:rsidP="00812369">
            <w:pPr>
              <w:pStyle w:val="Contedoda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Pontos</w:t>
            </w:r>
          </w:p>
          <w:p w:rsidR="00812369" w:rsidRPr="000F0137" w:rsidRDefault="00812369" w:rsidP="00812369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9409CB" w:rsidRPr="000F0137" w:rsidRDefault="009409CB" w:rsidP="00812369">
            <w:pPr>
              <w:pStyle w:val="Contedodatabela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409CB" w:rsidRPr="000F0137" w:rsidTr="002D2258">
        <w:trPr>
          <w:gridAfter w:val="1"/>
          <w:wAfter w:w="1402" w:type="dxa"/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CB" w:rsidRPr="000F0137" w:rsidRDefault="009409CB" w:rsidP="00812369">
            <w:pPr>
              <w:pStyle w:val="Textbody"/>
              <w:spacing w:after="0"/>
              <w:jc w:val="center"/>
              <w:rPr>
                <w:rFonts w:cs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CB" w:rsidRPr="000F0137" w:rsidRDefault="009409CB" w:rsidP="00812369">
            <w:pPr>
              <w:pStyle w:val="Textbod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0137">
              <w:rPr>
                <w:rFonts w:cs="Times New Roman"/>
                <w:b/>
                <w:sz w:val="22"/>
                <w:szCs w:val="22"/>
              </w:rPr>
              <w:t>Itens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CB" w:rsidRPr="000F0137" w:rsidRDefault="009409CB" w:rsidP="00812369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b/>
                <w:sz w:val="22"/>
                <w:szCs w:val="22"/>
              </w:rPr>
              <w:t>Pontuação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9CB" w:rsidRPr="000F0137" w:rsidRDefault="00ED042B" w:rsidP="00812369">
            <w:pPr>
              <w:pStyle w:val="Textbod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0137">
              <w:rPr>
                <w:rFonts w:cs="Times New Roman"/>
                <w:b/>
                <w:sz w:val="22"/>
                <w:szCs w:val="22"/>
              </w:rPr>
              <w:t>Subtotal</w:t>
            </w:r>
          </w:p>
        </w:tc>
      </w:tr>
      <w:tr w:rsidR="009409CB" w:rsidRPr="000F0137" w:rsidTr="002D2258">
        <w:trPr>
          <w:gridAfter w:val="1"/>
          <w:wAfter w:w="1402" w:type="dxa"/>
          <w:trHeight w:val="398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9CB" w:rsidRPr="000F0137" w:rsidRDefault="009409CB" w:rsidP="00812369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0F0137">
              <w:rPr>
                <w:rFonts w:cs="Times New Roman"/>
                <w:sz w:val="22"/>
                <w:szCs w:val="22"/>
              </w:rPr>
              <w:t>Experiências profission</w:t>
            </w:r>
            <w:r w:rsidR="00812369" w:rsidRPr="000F0137">
              <w:rPr>
                <w:rFonts w:cs="Times New Roman"/>
                <w:sz w:val="22"/>
                <w:szCs w:val="22"/>
              </w:rPr>
              <w:t xml:space="preserve">ais e pós-graduação concluída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CB" w:rsidRPr="000F0137" w:rsidRDefault="009409CB" w:rsidP="00812369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Pós Graduação concluída na </w:t>
            </w:r>
            <w:r w:rsidRPr="000F0137">
              <w:rPr>
                <w:rFonts w:eastAsia="Times New Roman" w:cs="Times New Roman"/>
                <w:kern w:val="0"/>
                <w:sz w:val="22"/>
                <w:szCs w:val="22"/>
                <w:lang w:eastAsia="pt-BR" w:bidi="ar-SA"/>
              </w:rPr>
              <w:t xml:space="preserve">área </w:t>
            </w:r>
            <w:r w:rsidRPr="000F0137">
              <w:rPr>
                <w:rFonts w:eastAsia="Arial" w:cs="Times New Roman"/>
                <w:sz w:val="22"/>
                <w:szCs w:val="22"/>
              </w:rPr>
              <w:t xml:space="preserve">da função </w:t>
            </w:r>
            <w:r w:rsidRPr="000F0137">
              <w:rPr>
                <w:rFonts w:eastAsia="Times New Roman" w:cs="Times New Roman"/>
                <w:kern w:val="0"/>
                <w:sz w:val="22"/>
                <w:szCs w:val="22"/>
                <w:lang w:eastAsia="pt-BR" w:bidi="ar-SA"/>
              </w:rPr>
              <w:t>pretendida***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9CB" w:rsidRPr="000F0137" w:rsidRDefault="006B73A0" w:rsidP="006B73A0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1,5</w:t>
            </w:r>
            <w:r w:rsidR="009409CB" w:rsidRPr="000F0137">
              <w:rPr>
                <w:rFonts w:cs="Times New Roman"/>
                <w:sz w:val="22"/>
                <w:szCs w:val="22"/>
              </w:rPr>
              <w:t xml:space="preserve"> pontos por Especialização (limitado a duas especializações)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Pr="000F0137" w:rsidRDefault="006B73A0" w:rsidP="0081236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9409CB" w:rsidRPr="000F0137">
              <w:rPr>
                <w:rFonts w:cs="Times New Roman"/>
                <w:sz w:val="22"/>
                <w:szCs w:val="22"/>
              </w:rPr>
              <w:t>,0 pontos</w:t>
            </w:r>
          </w:p>
        </w:tc>
      </w:tr>
      <w:tr w:rsidR="009409CB" w:rsidRPr="000F0137" w:rsidTr="002D2258">
        <w:trPr>
          <w:gridAfter w:val="1"/>
          <w:wAfter w:w="1402" w:type="dxa"/>
          <w:trHeight w:val="398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09CB" w:rsidRPr="000F0137" w:rsidRDefault="009409CB" w:rsidP="00812369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CB" w:rsidRPr="000F0137" w:rsidRDefault="009409CB" w:rsidP="00812369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Pós Graduação concluída em outras áreas.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9CB" w:rsidRPr="000F0137" w:rsidRDefault="009409CB" w:rsidP="006B73A0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F0137">
              <w:rPr>
                <w:rFonts w:cs="Times New Roman"/>
                <w:sz w:val="22"/>
                <w:szCs w:val="22"/>
              </w:rPr>
              <w:t>1,0 ponto</w:t>
            </w:r>
            <w:proofErr w:type="gramEnd"/>
            <w:r w:rsidRPr="000F0137">
              <w:rPr>
                <w:rFonts w:cs="Times New Roman"/>
                <w:sz w:val="22"/>
                <w:szCs w:val="22"/>
              </w:rPr>
              <w:t xml:space="preserve"> por (limitado a uma especialização)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Pr="000F0137" w:rsidRDefault="006B73A0" w:rsidP="0081236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9409CB" w:rsidRPr="000F0137">
              <w:rPr>
                <w:rFonts w:cs="Times New Roman"/>
                <w:sz w:val="22"/>
                <w:szCs w:val="22"/>
              </w:rPr>
              <w:t>,0 ponto</w:t>
            </w:r>
          </w:p>
        </w:tc>
      </w:tr>
      <w:tr w:rsidR="009409CB" w:rsidRPr="000F0137" w:rsidTr="002D2258">
        <w:trPr>
          <w:gridAfter w:val="1"/>
          <w:wAfter w:w="1402" w:type="dxa"/>
          <w:trHeight w:val="3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CB" w:rsidRPr="000F0137" w:rsidRDefault="009409CB" w:rsidP="00812369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9CB" w:rsidRPr="000F0137" w:rsidRDefault="009409CB" w:rsidP="006B73A0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Experiência </w:t>
            </w:r>
            <w:r w:rsidR="006B73A0">
              <w:rPr>
                <w:rFonts w:eastAsia="Arial" w:cs="Times New Roman"/>
                <w:sz w:val="22"/>
                <w:szCs w:val="22"/>
              </w:rPr>
              <w:t xml:space="preserve">na área da Saúde da Família </w:t>
            </w:r>
            <w:r w:rsidRPr="000F0137">
              <w:rPr>
                <w:rFonts w:eastAsia="Times New Roman" w:cs="Times New Roman"/>
                <w:b/>
                <w:kern w:val="0"/>
                <w:sz w:val="22"/>
                <w:szCs w:val="22"/>
                <w:lang w:eastAsia="pt-BR" w:bidi="ar-SA"/>
              </w:rPr>
              <w:t>nos últimos 05 (cinco) anos</w:t>
            </w:r>
            <w:r w:rsidR="006B73A0">
              <w:rPr>
                <w:rFonts w:eastAsia="Times New Roman" w:cs="Times New Roman"/>
                <w:b/>
                <w:kern w:val="0"/>
                <w:sz w:val="22"/>
                <w:szCs w:val="22"/>
                <w:lang w:eastAsia="pt-BR" w:bidi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9CB" w:rsidRPr="000F0137" w:rsidRDefault="009409CB" w:rsidP="00812369">
            <w:pPr>
              <w:pStyle w:val="Textbody"/>
              <w:spacing w:after="0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gramStart"/>
            <w:r w:rsidRPr="000F0137">
              <w:rPr>
                <w:rFonts w:cs="Times New Roman"/>
                <w:sz w:val="22"/>
                <w:szCs w:val="22"/>
              </w:rPr>
              <w:t>1,0 ponto</w:t>
            </w:r>
            <w:proofErr w:type="gramEnd"/>
            <w:r w:rsidRPr="000F0137">
              <w:rPr>
                <w:rFonts w:cs="Times New Roman"/>
                <w:sz w:val="22"/>
                <w:szCs w:val="22"/>
              </w:rPr>
              <w:t xml:space="preserve"> a cada 12 (doze) meses de trabalho</w:t>
            </w:r>
            <w:r w:rsidR="002C3DD7" w:rsidRPr="000F0137">
              <w:rPr>
                <w:rFonts w:cs="Times New Roman"/>
                <w:sz w:val="22"/>
                <w:szCs w:val="22"/>
              </w:rPr>
              <w:t xml:space="preserve"> </w:t>
            </w:r>
            <w:r w:rsidR="002C3DD7" w:rsidRPr="000F0137">
              <w:rPr>
                <w:rFonts w:cs="Times New Roman"/>
                <w:i/>
                <w:sz w:val="22"/>
                <w:szCs w:val="22"/>
              </w:rPr>
              <w:t>(ininterruptos ou não)</w:t>
            </w:r>
          </w:p>
          <w:p w:rsidR="009409CB" w:rsidRPr="000F0137" w:rsidRDefault="009409CB" w:rsidP="002D2258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Pontuação máxima de 5,0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Pr="000F0137" w:rsidRDefault="009409CB" w:rsidP="0081236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5,0 pontos</w:t>
            </w:r>
          </w:p>
        </w:tc>
      </w:tr>
      <w:tr w:rsidR="006B73A0" w:rsidRPr="000F0137" w:rsidTr="002D2258">
        <w:trPr>
          <w:gridAfter w:val="1"/>
          <w:wAfter w:w="1402" w:type="dxa"/>
          <w:trHeight w:val="398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3A0" w:rsidRPr="000F0137" w:rsidRDefault="006B73A0" w:rsidP="006B73A0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3A0" w:rsidRPr="000F0137" w:rsidRDefault="006B73A0" w:rsidP="006B73A0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Capacitação em sala de vacina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3A0" w:rsidRPr="000F0137" w:rsidRDefault="006B73A0" w:rsidP="006B73A0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1,0 ponto</w:t>
            </w:r>
            <w:proofErr w:type="gramEnd"/>
            <w:r w:rsidRPr="000F0137">
              <w:rPr>
                <w:rFonts w:cs="Times New Roman"/>
                <w:sz w:val="22"/>
                <w:szCs w:val="22"/>
              </w:rPr>
              <w:t xml:space="preserve"> (limitado a uma </w:t>
            </w:r>
            <w:r>
              <w:rPr>
                <w:rFonts w:cs="Times New Roman"/>
                <w:sz w:val="22"/>
                <w:szCs w:val="22"/>
              </w:rPr>
              <w:t>capacitação</w:t>
            </w:r>
            <w:r w:rsidRPr="000F013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0" w:rsidRPr="000F0137" w:rsidRDefault="006B73A0" w:rsidP="006B73A0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1,0 ponto</w:t>
            </w:r>
          </w:p>
        </w:tc>
      </w:tr>
    </w:tbl>
    <w:p w:rsidR="002D2258" w:rsidRPr="000F0137" w:rsidRDefault="002D2258" w:rsidP="002D2258">
      <w:pPr>
        <w:pStyle w:val="Standard"/>
        <w:tabs>
          <w:tab w:val="left" w:pos="1830"/>
        </w:tabs>
        <w:spacing w:before="240"/>
        <w:rPr>
          <w:rFonts w:eastAsia="Times New Roman" w:cs="Times New Roman"/>
          <w:b/>
          <w:kern w:val="0"/>
          <w:sz w:val="22"/>
          <w:szCs w:val="22"/>
          <w:u w:val="single"/>
          <w:lang w:eastAsia="pt-BR" w:bidi="ar-SA"/>
        </w:rPr>
      </w:pPr>
    </w:p>
    <w:p w:rsidR="002D2258" w:rsidRPr="000F0137" w:rsidRDefault="002D2258" w:rsidP="002D2258">
      <w:pPr>
        <w:autoSpaceDE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FISIOTERAPEUTA</w:t>
      </w:r>
    </w:p>
    <w:p w:rsidR="002D2258" w:rsidRPr="000F0137" w:rsidRDefault="00443757" w:rsidP="00443757">
      <w:pPr>
        <w:pStyle w:val="Standard"/>
        <w:numPr>
          <w:ilvl w:val="0"/>
          <w:numId w:val="16"/>
        </w:numPr>
        <w:tabs>
          <w:tab w:val="left" w:pos="183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 caso da Pós-Graduação na área cardiorrespiratória, esta será computada uma única vez.</w:t>
      </w:r>
    </w:p>
    <w:tbl>
      <w:tblPr>
        <w:tblpPr w:leftFromText="141" w:rightFromText="141" w:vertAnchor="text" w:horzAnchor="page" w:tblpX="842" w:tblpY="-39"/>
        <w:tblW w:w="11036" w:type="dxa"/>
        <w:tblLayout w:type="fixed"/>
        <w:tblLook w:val="0000"/>
      </w:tblPr>
      <w:tblGrid>
        <w:gridCol w:w="1951"/>
        <w:gridCol w:w="2552"/>
        <w:gridCol w:w="3118"/>
        <w:gridCol w:w="2013"/>
        <w:gridCol w:w="1402"/>
      </w:tblGrid>
      <w:tr w:rsidR="002D2258" w:rsidRPr="000F0137" w:rsidTr="00D5649B">
        <w:trPr>
          <w:trHeight w:val="241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2258" w:rsidRPr="000F0137" w:rsidRDefault="002D2258" w:rsidP="00D5649B">
            <w:pPr>
              <w:pStyle w:val="Contedoda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258" w:rsidRPr="000F0137" w:rsidRDefault="002D2258" w:rsidP="00D5649B">
            <w:pPr>
              <w:pStyle w:val="Contedoda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Pontos</w:t>
            </w:r>
          </w:p>
          <w:p w:rsidR="002D2258" w:rsidRPr="000F0137" w:rsidRDefault="002D2258" w:rsidP="00D5649B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2D2258" w:rsidRPr="000F0137" w:rsidRDefault="002D2258" w:rsidP="00D5649B">
            <w:pPr>
              <w:pStyle w:val="Contedodatabela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D2258" w:rsidRPr="000F0137" w:rsidTr="00D5649B">
        <w:trPr>
          <w:gridAfter w:val="1"/>
          <w:wAfter w:w="1402" w:type="dxa"/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258" w:rsidRPr="000F0137" w:rsidRDefault="002D2258" w:rsidP="00D5649B">
            <w:pPr>
              <w:pStyle w:val="Textbody"/>
              <w:spacing w:after="0"/>
              <w:jc w:val="center"/>
              <w:rPr>
                <w:rFonts w:cs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258" w:rsidRPr="000F0137" w:rsidRDefault="002D2258" w:rsidP="00D5649B">
            <w:pPr>
              <w:pStyle w:val="Textbod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0137">
              <w:rPr>
                <w:rFonts w:cs="Times New Roman"/>
                <w:b/>
                <w:sz w:val="22"/>
                <w:szCs w:val="22"/>
              </w:rPr>
              <w:t>Itens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258" w:rsidRPr="000F0137" w:rsidRDefault="002D2258" w:rsidP="00D5649B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b/>
                <w:sz w:val="22"/>
                <w:szCs w:val="22"/>
              </w:rPr>
              <w:t>Pontuação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258" w:rsidRPr="000F0137" w:rsidRDefault="002D2258" w:rsidP="00D5649B">
            <w:pPr>
              <w:pStyle w:val="Textbod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0137">
              <w:rPr>
                <w:rFonts w:cs="Times New Roman"/>
                <w:b/>
                <w:sz w:val="22"/>
                <w:szCs w:val="22"/>
              </w:rPr>
              <w:t>Subtotal</w:t>
            </w:r>
          </w:p>
        </w:tc>
      </w:tr>
      <w:tr w:rsidR="002D2258" w:rsidRPr="000F0137" w:rsidTr="00D5649B">
        <w:trPr>
          <w:gridAfter w:val="1"/>
          <w:wAfter w:w="1402" w:type="dxa"/>
          <w:trHeight w:val="398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2258" w:rsidRPr="000F0137" w:rsidRDefault="002D2258" w:rsidP="00D5649B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Experiências profissionais e pós-graduação concluída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258" w:rsidRPr="000F0137" w:rsidRDefault="002D2258" w:rsidP="00D5649B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Pós Graduação</w:t>
            </w:r>
            <w:r>
              <w:rPr>
                <w:rFonts w:cs="Times New Roman"/>
                <w:sz w:val="22"/>
                <w:szCs w:val="22"/>
              </w:rPr>
              <w:t>/Especialização</w:t>
            </w:r>
            <w:r w:rsidRPr="000F0137">
              <w:rPr>
                <w:rFonts w:cs="Times New Roman"/>
                <w:sz w:val="22"/>
                <w:szCs w:val="22"/>
              </w:rPr>
              <w:t xml:space="preserve"> concluída na </w:t>
            </w:r>
            <w:r w:rsidRPr="000F0137">
              <w:rPr>
                <w:rFonts w:eastAsia="Times New Roman" w:cs="Times New Roman"/>
                <w:kern w:val="0"/>
                <w:sz w:val="22"/>
                <w:szCs w:val="22"/>
                <w:lang w:eastAsia="pt-BR" w:bidi="ar-SA"/>
              </w:rPr>
              <w:t xml:space="preserve">área </w:t>
            </w:r>
            <w:r w:rsidRPr="000F0137">
              <w:rPr>
                <w:rFonts w:eastAsia="Arial" w:cs="Times New Roman"/>
                <w:sz w:val="22"/>
                <w:szCs w:val="22"/>
              </w:rPr>
              <w:t xml:space="preserve">da função </w:t>
            </w:r>
            <w:r w:rsidRPr="000F0137">
              <w:rPr>
                <w:rFonts w:eastAsia="Times New Roman" w:cs="Times New Roman"/>
                <w:kern w:val="0"/>
                <w:sz w:val="22"/>
                <w:szCs w:val="22"/>
                <w:lang w:eastAsia="pt-BR" w:bidi="ar-SA"/>
              </w:rPr>
              <w:t>pretendida***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258" w:rsidRPr="000F0137" w:rsidRDefault="002D2258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1,</w:t>
            </w:r>
            <w:r w:rsidR="00443757">
              <w:rPr>
                <w:rFonts w:cs="Times New Roman"/>
                <w:sz w:val="22"/>
                <w:szCs w:val="22"/>
              </w:rPr>
              <w:t>0</w:t>
            </w:r>
            <w:r w:rsidRPr="000F0137">
              <w:rPr>
                <w:rFonts w:cs="Times New Roman"/>
                <w:sz w:val="22"/>
                <w:szCs w:val="22"/>
              </w:rPr>
              <w:t xml:space="preserve"> ponto</w:t>
            </w:r>
            <w:proofErr w:type="gramEnd"/>
            <w:r w:rsidRPr="000F0137">
              <w:rPr>
                <w:rFonts w:cs="Times New Roman"/>
                <w:sz w:val="22"/>
                <w:szCs w:val="22"/>
              </w:rPr>
              <w:t xml:space="preserve"> por Especialização (limitado a duas especializações)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8" w:rsidRPr="000F0137" w:rsidRDefault="00443757" w:rsidP="00D5649B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2D2258" w:rsidRPr="000F0137">
              <w:rPr>
                <w:rFonts w:cs="Times New Roman"/>
                <w:sz w:val="22"/>
                <w:szCs w:val="22"/>
              </w:rPr>
              <w:t>,0 pontos</w:t>
            </w:r>
          </w:p>
        </w:tc>
      </w:tr>
      <w:tr w:rsidR="00443757" w:rsidRPr="000F0137" w:rsidTr="00D5649B">
        <w:trPr>
          <w:gridAfter w:val="1"/>
          <w:wAfter w:w="1402" w:type="dxa"/>
          <w:trHeight w:val="398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Pós Graduação concluída em outras áreas.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F0137">
              <w:rPr>
                <w:rFonts w:cs="Times New Roman"/>
                <w:sz w:val="22"/>
                <w:szCs w:val="22"/>
              </w:rPr>
              <w:t>1,0 ponto</w:t>
            </w:r>
            <w:proofErr w:type="gramEnd"/>
            <w:r w:rsidRPr="000F0137">
              <w:rPr>
                <w:rFonts w:cs="Times New Roman"/>
                <w:sz w:val="22"/>
                <w:szCs w:val="22"/>
              </w:rPr>
              <w:t xml:space="preserve"> por (limitado a uma especialização)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7" w:rsidRPr="000F0137" w:rsidRDefault="00443757" w:rsidP="00443757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0137">
              <w:rPr>
                <w:rFonts w:cs="Times New Roman"/>
                <w:sz w:val="22"/>
                <w:szCs w:val="22"/>
              </w:rPr>
              <w:t>,0 ponto</w:t>
            </w:r>
          </w:p>
        </w:tc>
      </w:tr>
      <w:tr w:rsidR="00443757" w:rsidRPr="000F0137" w:rsidTr="00D5649B">
        <w:trPr>
          <w:gridAfter w:val="1"/>
          <w:wAfter w:w="1402" w:type="dxa"/>
          <w:trHeight w:val="3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Experiência </w:t>
            </w:r>
            <w:r>
              <w:rPr>
                <w:rFonts w:eastAsia="Arial" w:cs="Times New Roman"/>
                <w:sz w:val="22"/>
                <w:szCs w:val="22"/>
              </w:rPr>
              <w:t xml:space="preserve">na área da Saúde da Família </w:t>
            </w:r>
            <w:r w:rsidRPr="000F0137">
              <w:rPr>
                <w:rFonts w:eastAsia="Times New Roman" w:cs="Times New Roman"/>
                <w:b/>
                <w:kern w:val="0"/>
                <w:sz w:val="22"/>
                <w:szCs w:val="22"/>
                <w:lang w:eastAsia="pt-BR" w:bidi="ar-SA"/>
              </w:rPr>
              <w:t>nos últimos 05 (cinco) anos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pt-BR" w:bidi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gramStart"/>
            <w:r w:rsidRPr="000F0137">
              <w:rPr>
                <w:rFonts w:cs="Times New Roman"/>
                <w:sz w:val="22"/>
                <w:szCs w:val="22"/>
              </w:rPr>
              <w:t>1,0 ponto</w:t>
            </w:r>
            <w:proofErr w:type="gramEnd"/>
            <w:r w:rsidRPr="000F0137">
              <w:rPr>
                <w:rFonts w:cs="Times New Roman"/>
                <w:sz w:val="22"/>
                <w:szCs w:val="22"/>
              </w:rPr>
              <w:t xml:space="preserve"> a cada 12 (doze) meses de trabalho </w:t>
            </w:r>
            <w:r w:rsidRPr="000F0137">
              <w:rPr>
                <w:rFonts w:cs="Times New Roman"/>
                <w:i/>
                <w:sz w:val="22"/>
                <w:szCs w:val="22"/>
              </w:rPr>
              <w:t>(ininterruptos ou não)</w:t>
            </w:r>
          </w:p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Pontuação máxima de 5,0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7" w:rsidRPr="000F0137" w:rsidRDefault="00443757" w:rsidP="00443757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5,0 pontos</w:t>
            </w:r>
          </w:p>
        </w:tc>
      </w:tr>
      <w:tr w:rsidR="00443757" w:rsidRPr="000F0137" w:rsidTr="00D5649B">
        <w:trPr>
          <w:gridAfter w:val="1"/>
          <w:wAfter w:w="1402" w:type="dxa"/>
          <w:trHeight w:val="398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Pós Graduação </w:t>
            </w:r>
            <w:r>
              <w:rPr>
                <w:rFonts w:cs="Times New Roman"/>
                <w:sz w:val="22"/>
                <w:szCs w:val="22"/>
              </w:rPr>
              <w:t>na área cardiorrespiratória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2,0 pontos</w:t>
            </w:r>
            <w:r w:rsidRPr="000F0137">
              <w:rPr>
                <w:rFonts w:cs="Times New Roman"/>
                <w:sz w:val="22"/>
                <w:szCs w:val="22"/>
              </w:rPr>
              <w:t xml:space="preserve"> (limitado a uma </w:t>
            </w:r>
            <w:r>
              <w:rPr>
                <w:rFonts w:cs="Times New Roman"/>
                <w:sz w:val="22"/>
                <w:szCs w:val="22"/>
              </w:rPr>
              <w:t>capacitação</w:t>
            </w:r>
            <w:r w:rsidRPr="000F013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7" w:rsidRPr="000F0137" w:rsidRDefault="00443757" w:rsidP="00443757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2,0 pontos</w:t>
            </w:r>
          </w:p>
        </w:tc>
      </w:tr>
    </w:tbl>
    <w:p w:rsidR="009409CB" w:rsidRPr="000F0137" w:rsidRDefault="009409CB" w:rsidP="009409CB">
      <w:pPr>
        <w:pStyle w:val="Standard"/>
        <w:tabs>
          <w:tab w:val="left" w:pos="1830"/>
        </w:tabs>
        <w:spacing w:before="240"/>
        <w:rPr>
          <w:rFonts w:eastAsia="Times New Roman" w:cs="Times New Roman"/>
          <w:b/>
          <w:kern w:val="0"/>
          <w:sz w:val="22"/>
          <w:szCs w:val="22"/>
          <w:u w:val="single"/>
          <w:lang w:eastAsia="pt-BR" w:bidi="ar-SA"/>
        </w:rPr>
      </w:pPr>
    </w:p>
    <w:p w:rsidR="009409CB" w:rsidRPr="000F0137" w:rsidRDefault="009409CB" w:rsidP="009409CB">
      <w:pPr>
        <w:pStyle w:val="Standard"/>
        <w:jc w:val="both"/>
        <w:rPr>
          <w:rFonts w:cs="Times New Roman"/>
          <w:sz w:val="22"/>
          <w:szCs w:val="22"/>
        </w:rPr>
      </w:pPr>
    </w:p>
    <w:p w:rsidR="009409CB" w:rsidRPr="00443757" w:rsidRDefault="009409CB" w:rsidP="009409CB">
      <w:pPr>
        <w:jc w:val="both"/>
        <w:rPr>
          <w:rFonts w:ascii="Times New Roman" w:hAnsi="Times New Roman"/>
          <w:b/>
        </w:rPr>
      </w:pPr>
    </w:p>
    <w:p w:rsidR="00443757" w:rsidRPr="00443757" w:rsidRDefault="00443757" w:rsidP="00443757">
      <w:pPr>
        <w:autoSpaceDE w:val="0"/>
        <w:jc w:val="center"/>
        <w:rPr>
          <w:rFonts w:ascii="Times New Roman" w:hAnsi="Times New Roman"/>
          <w:b/>
          <w:color w:val="000000"/>
        </w:rPr>
      </w:pPr>
      <w:proofErr w:type="gramStart"/>
      <w:r w:rsidRPr="00443757">
        <w:rPr>
          <w:rFonts w:ascii="Times New Roman" w:hAnsi="Times New Roman"/>
          <w:b/>
        </w:rPr>
        <w:t>FONOAUDIOLOGO(</w:t>
      </w:r>
      <w:proofErr w:type="gramEnd"/>
      <w:r w:rsidRPr="00443757">
        <w:rPr>
          <w:rFonts w:ascii="Times New Roman" w:hAnsi="Times New Roman"/>
          <w:b/>
        </w:rPr>
        <w:t>A)</w:t>
      </w:r>
    </w:p>
    <w:p w:rsidR="00443757" w:rsidRPr="000F0137" w:rsidRDefault="00443757" w:rsidP="00443757">
      <w:pPr>
        <w:pStyle w:val="Standard"/>
        <w:numPr>
          <w:ilvl w:val="0"/>
          <w:numId w:val="16"/>
        </w:numPr>
        <w:tabs>
          <w:tab w:val="left" w:pos="183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 caso da Pós-Graduação em Educação Especial, esta será computada uma única vez.</w:t>
      </w:r>
    </w:p>
    <w:tbl>
      <w:tblPr>
        <w:tblpPr w:leftFromText="141" w:rightFromText="141" w:vertAnchor="text" w:horzAnchor="page" w:tblpX="842" w:tblpY="-39"/>
        <w:tblW w:w="11036" w:type="dxa"/>
        <w:tblLayout w:type="fixed"/>
        <w:tblLook w:val="0000"/>
      </w:tblPr>
      <w:tblGrid>
        <w:gridCol w:w="1951"/>
        <w:gridCol w:w="2552"/>
        <w:gridCol w:w="3118"/>
        <w:gridCol w:w="2013"/>
        <w:gridCol w:w="1402"/>
      </w:tblGrid>
      <w:tr w:rsidR="00443757" w:rsidRPr="000F0137" w:rsidTr="00D5649B">
        <w:trPr>
          <w:trHeight w:val="241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43757" w:rsidRPr="000F0137" w:rsidRDefault="00443757" w:rsidP="00D5649B">
            <w:pPr>
              <w:pStyle w:val="Contedoda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757" w:rsidRPr="000F0137" w:rsidRDefault="00443757" w:rsidP="00D5649B">
            <w:pPr>
              <w:pStyle w:val="Contedoda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F0137">
              <w:rPr>
                <w:rFonts w:cs="Times New Roman"/>
                <w:b/>
                <w:bCs/>
                <w:sz w:val="22"/>
                <w:szCs w:val="22"/>
              </w:rPr>
              <w:t>Pontos</w:t>
            </w:r>
          </w:p>
          <w:p w:rsidR="00443757" w:rsidRPr="000F0137" w:rsidRDefault="00443757" w:rsidP="00D5649B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443757" w:rsidRPr="000F0137" w:rsidRDefault="00443757" w:rsidP="00D5649B">
            <w:pPr>
              <w:pStyle w:val="Contedodatabela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43757" w:rsidRPr="000F0137" w:rsidTr="00D5649B">
        <w:trPr>
          <w:gridAfter w:val="1"/>
          <w:wAfter w:w="1402" w:type="dxa"/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57" w:rsidRPr="000F0137" w:rsidRDefault="00443757" w:rsidP="00D5649B">
            <w:pPr>
              <w:pStyle w:val="Textbody"/>
              <w:spacing w:after="0"/>
              <w:jc w:val="center"/>
              <w:rPr>
                <w:rFonts w:cs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757" w:rsidRPr="000F0137" w:rsidRDefault="00443757" w:rsidP="00D5649B">
            <w:pPr>
              <w:pStyle w:val="Textbod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0137">
              <w:rPr>
                <w:rFonts w:cs="Times New Roman"/>
                <w:b/>
                <w:sz w:val="22"/>
                <w:szCs w:val="22"/>
              </w:rPr>
              <w:t>Itens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757" w:rsidRPr="000F0137" w:rsidRDefault="00443757" w:rsidP="00D5649B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b/>
                <w:sz w:val="22"/>
                <w:szCs w:val="22"/>
              </w:rPr>
              <w:t>Pontuação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757" w:rsidRPr="000F0137" w:rsidRDefault="00443757" w:rsidP="00D5649B">
            <w:pPr>
              <w:pStyle w:val="Textbod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0137">
              <w:rPr>
                <w:rFonts w:cs="Times New Roman"/>
                <w:b/>
                <w:sz w:val="22"/>
                <w:szCs w:val="22"/>
              </w:rPr>
              <w:t>Subtotal</w:t>
            </w:r>
          </w:p>
        </w:tc>
      </w:tr>
      <w:tr w:rsidR="00443757" w:rsidRPr="000F0137" w:rsidTr="00D5649B">
        <w:trPr>
          <w:gridAfter w:val="1"/>
          <w:wAfter w:w="1402" w:type="dxa"/>
          <w:trHeight w:val="398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D5649B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Experiências profissionais e pós-graduação concluída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D5649B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Pós Graduação</w:t>
            </w:r>
            <w:r>
              <w:rPr>
                <w:rFonts w:cs="Times New Roman"/>
                <w:sz w:val="22"/>
                <w:szCs w:val="22"/>
              </w:rPr>
              <w:t>/Especialização</w:t>
            </w:r>
            <w:r w:rsidRPr="000F0137">
              <w:rPr>
                <w:rFonts w:cs="Times New Roman"/>
                <w:sz w:val="22"/>
                <w:szCs w:val="22"/>
              </w:rPr>
              <w:t xml:space="preserve"> concluída na </w:t>
            </w:r>
            <w:r w:rsidRPr="000F0137">
              <w:rPr>
                <w:rFonts w:eastAsia="Times New Roman" w:cs="Times New Roman"/>
                <w:kern w:val="0"/>
                <w:sz w:val="22"/>
                <w:szCs w:val="22"/>
                <w:lang w:eastAsia="pt-BR" w:bidi="ar-SA"/>
              </w:rPr>
              <w:t xml:space="preserve">área </w:t>
            </w:r>
            <w:r w:rsidRPr="000F0137">
              <w:rPr>
                <w:rFonts w:eastAsia="Arial" w:cs="Times New Roman"/>
                <w:sz w:val="22"/>
                <w:szCs w:val="22"/>
              </w:rPr>
              <w:t xml:space="preserve">da função </w:t>
            </w:r>
            <w:r w:rsidRPr="000F0137">
              <w:rPr>
                <w:rFonts w:eastAsia="Times New Roman" w:cs="Times New Roman"/>
                <w:kern w:val="0"/>
                <w:sz w:val="22"/>
                <w:szCs w:val="22"/>
                <w:lang w:eastAsia="pt-BR" w:bidi="ar-SA"/>
              </w:rPr>
              <w:t>pretendida***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757" w:rsidRPr="000F0137" w:rsidRDefault="00443757" w:rsidP="00D5649B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1,0</w:t>
            </w:r>
            <w:r w:rsidRPr="000F0137">
              <w:rPr>
                <w:rFonts w:cs="Times New Roman"/>
                <w:sz w:val="22"/>
                <w:szCs w:val="22"/>
              </w:rPr>
              <w:t xml:space="preserve"> ponto</w:t>
            </w:r>
            <w:proofErr w:type="gramEnd"/>
            <w:r w:rsidRPr="000F0137">
              <w:rPr>
                <w:rFonts w:cs="Times New Roman"/>
                <w:sz w:val="22"/>
                <w:szCs w:val="22"/>
              </w:rPr>
              <w:t xml:space="preserve"> por Especialização (limitado a duas especializações)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7" w:rsidRPr="000F0137" w:rsidRDefault="00443757" w:rsidP="00D5649B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0F0137">
              <w:rPr>
                <w:rFonts w:cs="Times New Roman"/>
                <w:sz w:val="22"/>
                <w:szCs w:val="22"/>
              </w:rPr>
              <w:t>,0 pontos</w:t>
            </w:r>
          </w:p>
        </w:tc>
      </w:tr>
      <w:tr w:rsidR="00443757" w:rsidRPr="000F0137" w:rsidTr="00D5649B">
        <w:trPr>
          <w:gridAfter w:val="1"/>
          <w:wAfter w:w="1402" w:type="dxa"/>
          <w:trHeight w:val="398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Pós Graduação concluída em outras áreas.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F0137">
              <w:rPr>
                <w:rFonts w:cs="Times New Roman"/>
                <w:sz w:val="22"/>
                <w:szCs w:val="22"/>
              </w:rPr>
              <w:t>1,0 ponto</w:t>
            </w:r>
            <w:proofErr w:type="gramEnd"/>
            <w:r w:rsidRPr="000F0137">
              <w:rPr>
                <w:rFonts w:cs="Times New Roman"/>
                <w:sz w:val="22"/>
                <w:szCs w:val="22"/>
              </w:rPr>
              <w:t xml:space="preserve"> por (limitado a uma especialização)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7" w:rsidRPr="000F0137" w:rsidRDefault="00443757" w:rsidP="00443757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0137">
              <w:rPr>
                <w:rFonts w:cs="Times New Roman"/>
                <w:sz w:val="22"/>
                <w:szCs w:val="22"/>
              </w:rPr>
              <w:t>,0 ponto</w:t>
            </w:r>
          </w:p>
        </w:tc>
      </w:tr>
      <w:tr w:rsidR="00443757" w:rsidRPr="000F0137" w:rsidTr="00D5649B">
        <w:trPr>
          <w:gridAfter w:val="1"/>
          <w:wAfter w:w="1402" w:type="dxa"/>
          <w:trHeight w:val="3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Experiência </w:t>
            </w:r>
            <w:r>
              <w:rPr>
                <w:rFonts w:eastAsia="Arial" w:cs="Times New Roman"/>
                <w:sz w:val="22"/>
                <w:szCs w:val="22"/>
              </w:rPr>
              <w:t xml:space="preserve">na área da Saúde da Família </w:t>
            </w:r>
            <w:r w:rsidRPr="000F0137">
              <w:rPr>
                <w:rFonts w:eastAsia="Times New Roman" w:cs="Times New Roman"/>
                <w:b/>
                <w:kern w:val="0"/>
                <w:sz w:val="22"/>
                <w:szCs w:val="22"/>
                <w:lang w:eastAsia="pt-BR" w:bidi="ar-SA"/>
              </w:rPr>
              <w:t>nos últimos 05 (cinco) anos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pt-BR" w:bidi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gramStart"/>
            <w:r w:rsidRPr="000F0137">
              <w:rPr>
                <w:rFonts w:cs="Times New Roman"/>
                <w:sz w:val="22"/>
                <w:szCs w:val="22"/>
              </w:rPr>
              <w:t>1,0 ponto</w:t>
            </w:r>
            <w:proofErr w:type="gramEnd"/>
            <w:r w:rsidRPr="000F0137">
              <w:rPr>
                <w:rFonts w:cs="Times New Roman"/>
                <w:sz w:val="22"/>
                <w:szCs w:val="22"/>
              </w:rPr>
              <w:t xml:space="preserve"> a cada 12 (doze) meses de trabalho </w:t>
            </w:r>
            <w:r w:rsidRPr="000F0137">
              <w:rPr>
                <w:rFonts w:cs="Times New Roman"/>
                <w:i/>
                <w:sz w:val="22"/>
                <w:szCs w:val="22"/>
              </w:rPr>
              <w:t>(ininterruptos ou não)</w:t>
            </w:r>
          </w:p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Pontuação máxima de 5,0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7" w:rsidRPr="000F0137" w:rsidRDefault="00443757" w:rsidP="00443757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>5,0 pontos</w:t>
            </w:r>
          </w:p>
        </w:tc>
      </w:tr>
      <w:tr w:rsidR="00443757" w:rsidRPr="000F0137" w:rsidTr="00D5649B">
        <w:trPr>
          <w:gridAfter w:val="1"/>
          <w:wAfter w:w="1402" w:type="dxa"/>
          <w:trHeight w:val="398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0F0137">
              <w:rPr>
                <w:rFonts w:cs="Times New Roman"/>
                <w:sz w:val="22"/>
                <w:szCs w:val="22"/>
              </w:rPr>
              <w:t xml:space="preserve">Pós Graduação </w:t>
            </w:r>
            <w:r>
              <w:rPr>
                <w:rFonts w:cs="Times New Roman"/>
                <w:sz w:val="22"/>
                <w:szCs w:val="22"/>
              </w:rPr>
              <w:t>em Educação Especial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757" w:rsidRPr="000F0137" w:rsidRDefault="00443757" w:rsidP="00443757">
            <w:pPr>
              <w:pStyle w:val="Textbod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2,0 pontos</w:t>
            </w:r>
            <w:r w:rsidRPr="000F0137">
              <w:rPr>
                <w:rFonts w:cs="Times New Roman"/>
                <w:sz w:val="22"/>
                <w:szCs w:val="22"/>
              </w:rPr>
              <w:t xml:space="preserve"> (limitado a uma </w:t>
            </w:r>
            <w:r>
              <w:rPr>
                <w:rFonts w:cs="Times New Roman"/>
                <w:sz w:val="22"/>
                <w:szCs w:val="22"/>
              </w:rPr>
              <w:t>capacitação</w:t>
            </w:r>
            <w:r w:rsidRPr="000F013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7" w:rsidRPr="000F0137" w:rsidRDefault="00443757" w:rsidP="00443757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2,0 pontos</w:t>
            </w:r>
          </w:p>
        </w:tc>
      </w:tr>
    </w:tbl>
    <w:p w:rsidR="009409CB" w:rsidRPr="000F0137" w:rsidRDefault="009409CB" w:rsidP="009409CB">
      <w:pPr>
        <w:spacing w:line="240" w:lineRule="auto"/>
        <w:ind w:left="284" w:right="-568" w:firstLine="851"/>
        <w:contextualSpacing/>
        <w:jc w:val="both"/>
        <w:rPr>
          <w:rFonts w:ascii="Times New Roman" w:hAnsi="Times New Roman"/>
        </w:rPr>
      </w:pPr>
    </w:p>
    <w:p w:rsidR="009409CB" w:rsidRPr="000F0137" w:rsidRDefault="009409CB" w:rsidP="009409CB">
      <w:pPr>
        <w:ind w:left="426" w:firstLine="142"/>
        <w:rPr>
          <w:rFonts w:ascii="Times New Roman" w:hAnsi="Times New Roman"/>
        </w:rPr>
      </w:pPr>
    </w:p>
    <w:p w:rsidR="009409CB" w:rsidRPr="000F0137" w:rsidRDefault="009409CB" w:rsidP="009409CB">
      <w:pPr>
        <w:ind w:left="426"/>
        <w:rPr>
          <w:rFonts w:ascii="Times New Roman" w:hAnsi="Times New Roman"/>
        </w:rPr>
      </w:pPr>
    </w:p>
    <w:p w:rsidR="009409CB" w:rsidRPr="000F0137" w:rsidRDefault="009409CB" w:rsidP="009409CB">
      <w:pPr>
        <w:ind w:left="426"/>
        <w:rPr>
          <w:rFonts w:ascii="Times New Roman" w:hAnsi="Times New Roman"/>
        </w:rPr>
      </w:pPr>
    </w:p>
    <w:p w:rsidR="009409CB" w:rsidRPr="000F0137" w:rsidRDefault="009409CB" w:rsidP="009409CB">
      <w:pPr>
        <w:ind w:left="426"/>
        <w:rPr>
          <w:rFonts w:ascii="Times New Roman" w:hAnsi="Times New Roman"/>
        </w:rPr>
      </w:pPr>
    </w:p>
    <w:p w:rsidR="00F27EB3" w:rsidRPr="000F0137" w:rsidRDefault="009409CB" w:rsidP="0028226D">
      <w:pPr>
        <w:spacing w:line="240" w:lineRule="auto"/>
        <w:ind w:right="-568"/>
        <w:contextualSpacing/>
        <w:jc w:val="both"/>
        <w:rPr>
          <w:rFonts w:ascii="Times New Roman" w:hAnsi="Times New Roman"/>
        </w:rPr>
      </w:pPr>
      <w:r w:rsidRPr="000F0137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A46612" w:rsidRPr="000F0137">
        <w:rPr>
          <w:rFonts w:ascii="Times New Roman" w:hAnsi="Times New Roman"/>
        </w:rPr>
        <w:t xml:space="preserve">                                                                              </w:t>
      </w:r>
      <w:r w:rsidR="0028226D" w:rsidRPr="000F0137">
        <w:rPr>
          <w:rFonts w:ascii="Times New Roman" w:hAnsi="Times New Roman"/>
        </w:rPr>
        <w:t xml:space="preserve">                              </w:t>
      </w:r>
      <w:r w:rsidR="00713B40" w:rsidRPr="000F0137">
        <w:rPr>
          <w:rFonts w:ascii="Times New Roman" w:hAnsi="Times New Roman"/>
        </w:rPr>
        <w:t xml:space="preserve">                             </w:t>
      </w:r>
      <w:r w:rsidR="00F27EB3" w:rsidRPr="000F0137">
        <w:rPr>
          <w:rFonts w:ascii="Times New Roman" w:hAnsi="Times New Roman"/>
        </w:rPr>
        <w:t xml:space="preserve">                                             </w:t>
      </w:r>
      <w:r w:rsidR="000765D3" w:rsidRPr="000F0137">
        <w:rPr>
          <w:rFonts w:ascii="Times New Roman" w:hAnsi="Times New Roman"/>
        </w:rPr>
        <w:t xml:space="preserve">                     </w:t>
      </w:r>
    </w:p>
    <w:sectPr w:rsidR="00F27EB3" w:rsidRPr="000F0137" w:rsidSect="00EB2A8D">
      <w:headerReference w:type="default" r:id="rId10"/>
      <w:footerReference w:type="default" r:id="rId11"/>
      <w:pgSz w:w="11906" w:h="16838"/>
      <w:pgMar w:top="2835" w:right="1559" w:bottom="2694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DE" w:rsidRDefault="00A33EDE" w:rsidP="00FA5B33">
      <w:pPr>
        <w:spacing w:line="240" w:lineRule="auto"/>
      </w:pPr>
      <w:r>
        <w:separator/>
      </w:r>
    </w:p>
  </w:endnote>
  <w:endnote w:type="continuationSeparator" w:id="0">
    <w:p w:rsidR="00A33EDE" w:rsidRDefault="00A33EDE" w:rsidP="00FA5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6D" w:rsidRDefault="0028226D">
    <w:pPr>
      <w:pStyle w:val="Rodap"/>
    </w:pPr>
  </w:p>
  <w:p w:rsidR="0028226D" w:rsidRDefault="0028226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6D" w:rsidRDefault="0028226D">
    <w:pPr>
      <w:pStyle w:val="Rodap"/>
    </w:pPr>
  </w:p>
  <w:p w:rsidR="00D34621" w:rsidRDefault="00D34621" w:rsidP="00FA5B3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DE" w:rsidRDefault="00A33EDE" w:rsidP="00FA5B33">
      <w:pPr>
        <w:spacing w:line="240" w:lineRule="auto"/>
      </w:pPr>
      <w:r>
        <w:separator/>
      </w:r>
    </w:p>
  </w:footnote>
  <w:footnote w:type="continuationSeparator" w:id="0">
    <w:p w:rsidR="00A33EDE" w:rsidRDefault="00A33EDE" w:rsidP="00FA5B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6D" w:rsidRDefault="0028226D">
    <w:pPr>
      <w:pStyle w:val="Cabealho"/>
    </w:pPr>
  </w:p>
  <w:p w:rsidR="00327917" w:rsidRDefault="0032791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A6F"/>
    <w:multiLevelType w:val="hybridMultilevel"/>
    <w:tmpl w:val="4F12FB98"/>
    <w:lvl w:ilvl="0" w:tplc="C568A81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EB3AF5"/>
    <w:multiLevelType w:val="hybridMultilevel"/>
    <w:tmpl w:val="160E62E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FF4849"/>
    <w:multiLevelType w:val="hybridMultilevel"/>
    <w:tmpl w:val="3BAEE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57539"/>
    <w:multiLevelType w:val="hybridMultilevel"/>
    <w:tmpl w:val="7C7E5744"/>
    <w:lvl w:ilvl="0" w:tplc="59AC9DFC">
      <w:start w:val="4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35669"/>
    <w:multiLevelType w:val="hybridMultilevel"/>
    <w:tmpl w:val="73144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E4E"/>
    <w:multiLevelType w:val="hybridMultilevel"/>
    <w:tmpl w:val="EB64F9A0"/>
    <w:lvl w:ilvl="0" w:tplc="EA927C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9FA3A6D"/>
    <w:multiLevelType w:val="multilevel"/>
    <w:tmpl w:val="29BC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30F2E55"/>
    <w:multiLevelType w:val="hybridMultilevel"/>
    <w:tmpl w:val="7EF27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41DB"/>
    <w:multiLevelType w:val="hybridMultilevel"/>
    <w:tmpl w:val="76BC6D9A"/>
    <w:lvl w:ilvl="0" w:tplc="C2EA2BB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85754F"/>
    <w:multiLevelType w:val="hybridMultilevel"/>
    <w:tmpl w:val="621C628C"/>
    <w:lvl w:ilvl="0" w:tplc="7C90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131E4"/>
    <w:multiLevelType w:val="hybridMultilevel"/>
    <w:tmpl w:val="C14AC1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C7860"/>
    <w:multiLevelType w:val="hybridMultilevel"/>
    <w:tmpl w:val="80363818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69C1624F"/>
    <w:multiLevelType w:val="hybridMultilevel"/>
    <w:tmpl w:val="4A609670"/>
    <w:lvl w:ilvl="0" w:tplc="E222F52E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>
      <w:start w:val="1"/>
      <w:numFmt w:val="lowerRoman"/>
      <w:lvlText w:val="%3."/>
      <w:lvlJc w:val="right"/>
      <w:pPr>
        <w:ind w:left="1876" w:hanging="180"/>
      </w:pPr>
    </w:lvl>
    <w:lvl w:ilvl="3" w:tplc="0416000F">
      <w:start w:val="1"/>
      <w:numFmt w:val="decimal"/>
      <w:lvlText w:val="%4."/>
      <w:lvlJc w:val="left"/>
      <w:pPr>
        <w:ind w:left="2596" w:hanging="360"/>
      </w:pPr>
    </w:lvl>
    <w:lvl w:ilvl="4" w:tplc="04160019">
      <w:start w:val="1"/>
      <w:numFmt w:val="lowerLetter"/>
      <w:lvlText w:val="%5."/>
      <w:lvlJc w:val="left"/>
      <w:pPr>
        <w:ind w:left="3316" w:hanging="360"/>
      </w:pPr>
    </w:lvl>
    <w:lvl w:ilvl="5" w:tplc="0416001B">
      <w:start w:val="1"/>
      <w:numFmt w:val="lowerRoman"/>
      <w:lvlText w:val="%6."/>
      <w:lvlJc w:val="right"/>
      <w:pPr>
        <w:ind w:left="4036" w:hanging="180"/>
      </w:pPr>
    </w:lvl>
    <w:lvl w:ilvl="6" w:tplc="0416000F">
      <w:start w:val="1"/>
      <w:numFmt w:val="decimal"/>
      <w:lvlText w:val="%7."/>
      <w:lvlJc w:val="left"/>
      <w:pPr>
        <w:ind w:left="4756" w:hanging="360"/>
      </w:pPr>
    </w:lvl>
    <w:lvl w:ilvl="7" w:tplc="04160019">
      <w:start w:val="1"/>
      <w:numFmt w:val="lowerLetter"/>
      <w:lvlText w:val="%8."/>
      <w:lvlJc w:val="left"/>
      <w:pPr>
        <w:ind w:left="5476" w:hanging="360"/>
      </w:pPr>
    </w:lvl>
    <w:lvl w:ilvl="8" w:tplc="0416001B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0D209A4"/>
    <w:multiLevelType w:val="hybridMultilevel"/>
    <w:tmpl w:val="F6B0678E"/>
    <w:lvl w:ilvl="0" w:tplc="0898081A">
      <w:start w:val="7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5F21BF"/>
    <w:multiLevelType w:val="hybridMultilevel"/>
    <w:tmpl w:val="43102872"/>
    <w:lvl w:ilvl="0" w:tplc="4B5C6E7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3C776C"/>
    <w:multiLevelType w:val="hybridMultilevel"/>
    <w:tmpl w:val="947A7FEC"/>
    <w:lvl w:ilvl="0" w:tplc="E9366B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15"/>
  </w:num>
  <w:num w:numId="7">
    <w:abstractNumId w:val="10"/>
  </w:num>
  <w:num w:numId="8">
    <w:abstractNumId w:val="6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2EA9"/>
    <w:rsid w:val="000008B4"/>
    <w:rsid w:val="0000138B"/>
    <w:rsid w:val="000019DD"/>
    <w:rsid w:val="00002E81"/>
    <w:rsid w:val="0000309F"/>
    <w:rsid w:val="00004B04"/>
    <w:rsid w:val="00005EDC"/>
    <w:rsid w:val="00006CE8"/>
    <w:rsid w:val="00006D7F"/>
    <w:rsid w:val="000076F7"/>
    <w:rsid w:val="00011C02"/>
    <w:rsid w:val="000210ED"/>
    <w:rsid w:val="000253E6"/>
    <w:rsid w:val="00031884"/>
    <w:rsid w:val="00031CF6"/>
    <w:rsid w:val="000332C6"/>
    <w:rsid w:val="000350D5"/>
    <w:rsid w:val="00035563"/>
    <w:rsid w:val="000371E5"/>
    <w:rsid w:val="00037A0D"/>
    <w:rsid w:val="000460AD"/>
    <w:rsid w:val="00057088"/>
    <w:rsid w:val="00061059"/>
    <w:rsid w:val="00065124"/>
    <w:rsid w:val="00065C95"/>
    <w:rsid w:val="000765D3"/>
    <w:rsid w:val="00083195"/>
    <w:rsid w:val="00087244"/>
    <w:rsid w:val="00097083"/>
    <w:rsid w:val="000A08CA"/>
    <w:rsid w:val="000A1422"/>
    <w:rsid w:val="000B1653"/>
    <w:rsid w:val="000B679A"/>
    <w:rsid w:val="000B755E"/>
    <w:rsid w:val="000B7D62"/>
    <w:rsid w:val="000C1320"/>
    <w:rsid w:val="000C2880"/>
    <w:rsid w:val="000C410F"/>
    <w:rsid w:val="000C6CDA"/>
    <w:rsid w:val="000D0072"/>
    <w:rsid w:val="000D091C"/>
    <w:rsid w:val="000E0B15"/>
    <w:rsid w:val="000E25B9"/>
    <w:rsid w:val="000E342C"/>
    <w:rsid w:val="000E71CE"/>
    <w:rsid w:val="000F0137"/>
    <w:rsid w:val="000F0724"/>
    <w:rsid w:val="000F2866"/>
    <w:rsid w:val="000F45E9"/>
    <w:rsid w:val="000F72B7"/>
    <w:rsid w:val="00103B29"/>
    <w:rsid w:val="001110E6"/>
    <w:rsid w:val="0011638F"/>
    <w:rsid w:val="00116507"/>
    <w:rsid w:val="001213FB"/>
    <w:rsid w:val="001215C5"/>
    <w:rsid w:val="00121A3F"/>
    <w:rsid w:val="00123377"/>
    <w:rsid w:val="00124F94"/>
    <w:rsid w:val="00126190"/>
    <w:rsid w:val="0012690C"/>
    <w:rsid w:val="001316B0"/>
    <w:rsid w:val="00141D82"/>
    <w:rsid w:val="00143999"/>
    <w:rsid w:val="00147B40"/>
    <w:rsid w:val="00152377"/>
    <w:rsid w:val="00154A51"/>
    <w:rsid w:val="00155057"/>
    <w:rsid w:val="00155B3D"/>
    <w:rsid w:val="001577D5"/>
    <w:rsid w:val="001623D3"/>
    <w:rsid w:val="00162D92"/>
    <w:rsid w:val="00165BF2"/>
    <w:rsid w:val="001766A4"/>
    <w:rsid w:val="00185D4E"/>
    <w:rsid w:val="00186420"/>
    <w:rsid w:val="00187BCC"/>
    <w:rsid w:val="00190C51"/>
    <w:rsid w:val="00191FD6"/>
    <w:rsid w:val="00193C3D"/>
    <w:rsid w:val="00195A99"/>
    <w:rsid w:val="00197EEF"/>
    <w:rsid w:val="001A7507"/>
    <w:rsid w:val="001B36A7"/>
    <w:rsid w:val="001B3BD6"/>
    <w:rsid w:val="001C62A8"/>
    <w:rsid w:val="001C62C1"/>
    <w:rsid w:val="001C6CA5"/>
    <w:rsid w:val="001D271D"/>
    <w:rsid w:val="001D30B5"/>
    <w:rsid w:val="001D4590"/>
    <w:rsid w:val="001D6C46"/>
    <w:rsid w:val="001D6DD8"/>
    <w:rsid w:val="001F493D"/>
    <w:rsid w:val="001F7F96"/>
    <w:rsid w:val="00206573"/>
    <w:rsid w:val="0021102E"/>
    <w:rsid w:val="002129A6"/>
    <w:rsid w:val="00216A7E"/>
    <w:rsid w:val="0021739E"/>
    <w:rsid w:val="00217D93"/>
    <w:rsid w:val="002209D0"/>
    <w:rsid w:val="00221AF9"/>
    <w:rsid w:val="00225A54"/>
    <w:rsid w:val="00227FC7"/>
    <w:rsid w:val="00235EC6"/>
    <w:rsid w:val="00236E5A"/>
    <w:rsid w:val="00241BA6"/>
    <w:rsid w:val="002433CC"/>
    <w:rsid w:val="002461E7"/>
    <w:rsid w:val="0024680A"/>
    <w:rsid w:val="00251901"/>
    <w:rsid w:val="002522D2"/>
    <w:rsid w:val="0025257E"/>
    <w:rsid w:val="00254E08"/>
    <w:rsid w:val="00260359"/>
    <w:rsid w:val="00260CC6"/>
    <w:rsid w:val="002610B5"/>
    <w:rsid w:val="0026330F"/>
    <w:rsid w:val="00265FDB"/>
    <w:rsid w:val="0027326F"/>
    <w:rsid w:val="00275EF6"/>
    <w:rsid w:val="002778F9"/>
    <w:rsid w:val="00277E4A"/>
    <w:rsid w:val="0028032F"/>
    <w:rsid w:val="0028226D"/>
    <w:rsid w:val="00290471"/>
    <w:rsid w:val="00290A97"/>
    <w:rsid w:val="00291FCF"/>
    <w:rsid w:val="0029477E"/>
    <w:rsid w:val="002A0AC6"/>
    <w:rsid w:val="002A2788"/>
    <w:rsid w:val="002A3723"/>
    <w:rsid w:val="002A38F0"/>
    <w:rsid w:val="002A5711"/>
    <w:rsid w:val="002A6756"/>
    <w:rsid w:val="002A7A67"/>
    <w:rsid w:val="002B25CE"/>
    <w:rsid w:val="002B3BB1"/>
    <w:rsid w:val="002B7FF9"/>
    <w:rsid w:val="002C096F"/>
    <w:rsid w:val="002C3DD7"/>
    <w:rsid w:val="002C42F4"/>
    <w:rsid w:val="002C54B1"/>
    <w:rsid w:val="002C5C50"/>
    <w:rsid w:val="002D0116"/>
    <w:rsid w:val="002D2258"/>
    <w:rsid w:val="002D4B87"/>
    <w:rsid w:val="002D75AB"/>
    <w:rsid w:val="002D7B6F"/>
    <w:rsid w:val="002F6D84"/>
    <w:rsid w:val="003001EC"/>
    <w:rsid w:val="003078C9"/>
    <w:rsid w:val="00311579"/>
    <w:rsid w:val="00311A79"/>
    <w:rsid w:val="00314BC3"/>
    <w:rsid w:val="00316970"/>
    <w:rsid w:val="00316DEF"/>
    <w:rsid w:val="003206BF"/>
    <w:rsid w:val="00320C64"/>
    <w:rsid w:val="003261F9"/>
    <w:rsid w:val="003263DE"/>
    <w:rsid w:val="00327917"/>
    <w:rsid w:val="003360C5"/>
    <w:rsid w:val="00343217"/>
    <w:rsid w:val="00344455"/>
    <w:rsid w:val="00346254"/>
    <w:rsid w:val="00347E1D"/>
    <w:rsid w:val="003525E6"/>
    <w:rsid w:val="00355CC9"/>
    <w:rsid w:val="00356093"/>
    <w:rsid w:val="00361C6F"/>
    <w:rsid w:val="00361E46"/>
    <w:rsid w:val="00365C61"/>
    <w:rsid w:val="003734E5"/>
    <w:rsid w:val="00373B71"/>
    <w:rsid w:val="00375299"/>
    <w:rsid w:val="00377F98"/>
    <w:rsid w:val="0038200C"/>
    <w:rsid w:val="00391F06"/>
    <w:rsid w:val="003938C3"/>
    <w:rsid w:val="00396CA4"/>
    <w:rsid w:val="003A0D83"/>
    <w:rsid w:val="003A5269"/>
    <w:rsid w:val="003C5291"/>
    <w:rsid w:val="003D353E"/>
    <w:rsid w:val="003D598B"/>
    <w:rsid w:val="003D75C0"/>
    <w:rsid w:val="003E2029"/>
    <w:rsid w:val="003E6D10"/>
    <w:rsid w:val="003F2F60"/>
    <w:rsid w:val="00404E38"/>
    <w:rsid w:val="004054F0"/>
    <w:rsid w:val="004109DC"/>
    <w:rsid w:val="00415093"/>
    <w:rsid w:val="004164BE"/>
    <w:rsid w:val="00417E8E"/>
    <w:rsid w:val="00422C71"/>
    <w:rsid w:val="004279D1"/>
    <w:rsid w:val="00430A2C"/>
    <w:rsid w:val="00432E2E"/>
    <w:rsid w:val="00433237"/>
    <w:rsid w:val="00435A22"/>
    <w:rsid w:val="004364E8"/>
    <w:rsid w:val="00436AFB"/>
    <w:rsid w:val="0044132E"/>
    <w:rsid w:val="004426D0"/>
    <w:rsid w:val="00443757"/>
    <w:rsid w:val="00444A6F"/>
    <w:rsid w:val="00452D09"/>
    <w:rsid w:val="004537D0"/>
    <w:rsid w:val="004550B8"/>
    <w:rsid w:val="004614BE"/>
    <w:rsid w:val="00474876"/>
    <w:rsid w:val="004770C6"/>
    <w:rsid w:val="00477DCE"/>
    <w:rsid w:val="00492576"/>
    <w:rsid w:val="00492BB9"/>
    <w:rsid w:val="00496DD4"/>
    <w:rsid w:val="004A1626"/>
    <w:rsid w:val="004A3685"/>
    <w:rsid w:val="004A4BC7"/>
    <w:rsid w:val="004B1325"/>
    <w:rsid w:val="004B1CA0"/>
    <w:rsid w:val="004B63B4"/>
    <w:rsid w:val="004B7201"/>
    <w:rsid w:val="004C1123"/>
    <w:rsid w:val="004C242E"/>
    <w:rsid w:val="004C6FBA"/>
    <w:rsid w:val="004D1AD9"/>
    <w:rsid w:val="004E06DC"/>
    <w:rsid w:val="004E3AED"/>
    <w:rsid w:val="004E5716"/>
    <w:rsid w:val="004E6881"/>
    <w:rsid w:val="00502C07"/>
    <w:rsid w:val="005050B9"/>
    <w:rsid w:val="00510C8A"/>
    <w:rsid w:val="0052470B"/>
    <w:rsid w:val="00526A59"/>
    <w:rsid w:val="00527DE1"/>
    <w:rsid w:val="00532EBC"/>
    <w:rsid w:val="00535C76"/>
    <w:rsid w:val="005363C0"/>
    <w:rsid w:val="005368AE"/>
    <w:rsid w:val="00536B0B"/>
    <w:rsid w:val="00536C14"/>
    <w:rsid w:val="00541836"/>
    <w:rsid w:val="00545109"/>
    <w:rsid w:val="00546C06"/>
    <w:rsid w:val="00546E51"/>
    <w:rsid w:val="0055076E"/>
    <w:rsid w:val="00550DD3"/>
    <w:rsid w:val="0055101F"/>
    <w:rsid w:val="00551ED1"/>
    <w:rsid w:val="00554E3A"/>
    <w:rsid w:val="005552B3"/>
    <w:rsid w:val="00555DE1"/>
    <w:rsid w:val="00563911"/>
    <w:rsid w:val="00564C2C"/>
    <w:rsid w:val="00566A28"/>
    <w:rsid w:val="00567BFB"/>
    <w:rsid w:val="00567F67"/>
    <w:rsid w:val="00572F42"/>
    <w:rsid w:val="00573B78"/>
    <w:rsid w:val="005751E4"/>
    <w:rsid w:val="0057554B"/>
    <w:rsid w:val="0057731E"/>
    <w:rsid w:val="00581B8F"/>
    <w:rsid w:val="00582631"/>
    <w:rsid w:val="00586ED0"/>
    <w:rsid w:val="00591221"/>
    <w:rsid w:val="005925FB"/>
    <w:rsid w:val="005A3403"/>
    <w:rsid w:val="005A56A1"/>
    <w:rsid w:val="005A7A41"/>
    <w:rsid w:val="005B1895"/>
    <w:rsid w:val="005B3EA2"/>
    <w:rsid w:val="005B4E08"/>
    <w:rsid w:val="005B608C"/>
    <w:rsid w:val="005B6593"/>
    <w:rsid w:val="005B6BF3"/>
    <w:rsid w:val="005C33B9"/>
    <w:rsid w:val="005C3585"/>
    <w:rsid w:val="005C4752"/>
    <w:rsid w:val="005C542E"/>
    <w:rsid w:val="005D411D"/>
    <w:rsid w:val="005D4354"/>
    <w:rsid w:val="005D5FFE"/>
    <w:rsid w:val="005D68BE"/>
    <w:rsid w:val="005E1159"/>
    <w:rsid w:val="005E14A0"/>
    <w:rsid w:val="005E27E2"/>
    <w:rsid w:val="005E3A72"/>
    <w:rsid w:val="005F1BCA"/>
    <w:rsid w:val="005F6824"/>
    <w:rsid w:val="006028F2"/>
    <w:rsid w:val="006048F5"/>
    <w:rsid w:val="0061147F"/>
    <w:rsid w:val="0062234C"/>
    <w:rsid w:val="00627871"/>
    <w:rsid w:val="00633458"/>
    <w:rsid w:val="00634E82"/>
    <w:rsid w:val="006409AA"/>
    <w:rsid w:val="00641671"/>
    <w:rsid w:val="00641FE9"/>
    <w:rsid w:val="00642AFF"/>
    <w:rsid w:val="00642C05"/>
    <w:rsid w:val="00644582"/>
    <w:rsid w:val="00645E95"/>
    <w:rsid w:val="006463BA"/>
    <w:rsid w:val="00646E0A"/>
    <w:rsid w:val="00650148"/>
    <w:rsid w:val="00650A10"/>
    <w:rsid w:val="0065624C"/>
    <w:rsid w:val="006608A5"/>
    <w:rsid w:val="00661019"/>
    <w:rsid w:val="006651D9"/>
    <w:rsid w:val="00666051"/>
    <w:rsid w:val="0066795E"/>
    <w:rsid w:val="00682E5A"/>
    <w:rsid w:val="006846EA"/>
    <w:rsid w:val="006851FA"/>
    <w:rsid w:val="00686286"/>
    <w:rsid w:val="00687AA4"/>
    <w:rsid w:val="006A5403"/>
    <w:rsid w:val="006A73A7"/>
    <w:rsid w:val="006B0F41"/>
    <w:rsid w:val="006B283C"/>
    <w:rsid w:val="006B73A0"/>
    <w:rsid w:val="006B7E47"/>
    <w:rsid w:val="006B7ECF"/>
    <w:rsid w:val="006C1144"/>
    <w:rsid w:val="006C4558"/>
    <w:rsid w:val="006C7CBD"/>
    <w:rsid w:val="006D004A"/>
    <w:rsid w:val="006D2265"/>
    <w:rsid w:val="006D7B4B"/>
    <w:rsid w:val="006E08CB"/>
    <w:rsid w:val="006E0CB8"/>
    <w:rsid w:val="006E0E7A"/>
    <w:rsid w:val="006E74B8"/>
    <w:rsid w:val="006E7CC0"/>
    <w:rsid w:val="006F0669"/>
    <w:rsid w:val="006F5893"/>
    <w:rsid w:val="00706160"/>
    <w:rsid w:val="0071160F"/>
    <w:rsid w:val="00713B40"/>
    <w:rsid w:val="00714318"/>
    <w:rsid w:val="00714414"/>
    <w:rsid w:val="007145B3"/>
    <w:rsid w:val="007166F3"/>
    <w:rsid w:val="00716A35"/>
    <w:rsid w:val="00716DC6"/>
    <w:rsid w:val="00720BC7"/>
    <w:rsid w:val="007320FB"/>
    <w:rsid w:val="00733168"/>
    <w:rsid w:val="0073349E"/>
    <w:rsid w:val="00743F49"/>
    <w:rsid w:val="0074426E"/>
    <w:rsid w:val="00747BB2"/>
    <w:rsid w:val="00753165"/>
    <w:rsid w:val="007608EA"/>
    <w:rsid w:val="00764DF9"/>
    <w:rsid w:val="00767BD9"/>
    <w:rsid w:val="007700DC"/>
    <w:rsid w:val="00771B56"/>
    <w:rsid w:val="00776037"/>
    <w:rsid w:val="007770C9"/>
    <w:rsid w:val="0078453D"/>
    <w:rsid w:val="00785320"/>
    <w:rsid w:val="007877E2"/>
    <w:rsid w:val="00790351"/>
    <w:rsid w:val="007A1486"/>
    <w:rsid w:val="007A3743"/>
    <w:rsid w:val="007A7AD7"/>
    <w:rsid w:val="007B374A"/>
    <w:rsid w:val="007B6A3D"/>
    <w:rsid w:val="007B7A90"/>
    <w:rsid w:val="007C0607"/>
    <w:rsid w:val="007C0F62"/>
    <w:rsid w:val="007C2542"/>
    <w:rsid w:val="007D03C4"/>
    <w:rsid w:val="007D03E4"/>
    <w:rsid w:val="007D13EE"/>
    <w:rsid w:val="007D6298"/>
    <w:rsid w:val="007D687B"/>
    <w:rsid w:val="007E0BD3"/>
    <w:rsid w:val="007E5A5F"/>
    <w:rsid w:val="007E7570"/>
    <w:rsid w:val="007F0221"/>
    <w:rsid w:val="007F0BBF"/>
    <w:rsid w:val="007F4D2D"/>
    <w:rsid w:val="008113EF"/>
    <w:rsid w:val="00812369"/>
    <w:rsid w:val="0081288B"/>
    <w:rsid w:val="008146D7"/>
    <w:rsid w:val="00816168"/>
    <w:rsid w:val="00824D5B"/>
    <w:rsid w:val="00825431"/>
    <w:rsid w:val="00835EFF"/>
    <w:rsid w:val="00836DFC"/>
    <w:rsid w:val="00837F96"/>
    <w:rsid w:val="00852DEA"/>
    <w:rsid w:val="008626B9"/>
    <w:rsid w:val="00863590"/>
    <w:rsid w:val="00865B41"/>
    <w:rsid w:val="00865CCF"/>
    <w:rsid w:val="0086742A"/>
    <w:rsid w:val="00873546"/>
    <w:rsid w:val="0087557B"/>
    <w:rsid w:val="0087615E"/>
    <w:rsid w:val="00882AE0"/>
    <w:rsid w:val="00884974"/>
    <w:rsid w:val="00884E92"/>
    <w:rsid w:val="00886EF3"/>
    <w:rsid w:val="00894972"/>
    <w:rsid w:val="00895BE3"/>
    <w:rsid w:val="008969B5"/>
    <w:rsid w:val="0089783F"/>
    <w:rsid w:val="008B013E"/>
    <w:rsid w:val="008B03F4"/>
    <w:rsid w:val="008B113C"/>
    <w:rsid w:val="008B3D49"/>
    <w:rsid w:val="008B5ED8"/>
    <w:rsid w:val="008C3874"/>
    <w:rsid w:val="008C6BDB"/>
    <w:rsid w:val="008D2229"/>
    <w:rsid w:val="008D39A1"/>
    <w:rsid w:val="008D54F1"/>
    <w:rsid w:val="008E31C1"/>
    <w:rsid w:val="008E3D72"/>
    <w:rsid w:val="008E4A44"/>
    <w:rsid w:val="008E7A8F"/>
    <w:rsid w:val="008F0A3D"/>
    <w:rsid w:val="008F6CCF"/>
    <w:rsid w:val="00905695"/>
    <w:rsid w:val="00906F07"/>
    <w:rsid w:val="00913F3E"/>
    <w:rsid w:val="00915F8C"/>
    <w:rsid w:val="00917ACF"/>
    <w:rsid w:val="00924C4B"/>
    <w:rsid w:val="009252B5"/>
    <w:rsid w:val="00925B72"/>
    <w:rsid w:val="0092794E"/>
    <w:rsid w:val="0093155A"/>
    <w:rsid w:val="00932AA8"/>
    <w:rsid w:val="00940595"/>
    <w:rsid w:val="009409CB"/>
    <w:rsid w:val="00940DDE"/>
    <w:rsid w:val="00943976"/>
    <w:rsid w:val="009443A6"/>
    <w:rsid w:val="00946003"/>
    <w:rsid w:val="0095077F"/>
    <w:rsid w:val="0095123C"/>
    <w:rsid w:val="009514E8"/>
    <w:rsid w:val="00955475"/>
    <w:rsid w:val="00956A5F"/>
    <w:rsid w:val="009576D6"/>
    <w:rsid w:val="00964D26"/>
    <w:rsid w:val="00967CC9"/>
    <w:rsid w:val="00970989"/>
    <w:rsid w:val="00972B10"/>
    <w:rsid w:val="00972D9B"/>
    <w:rsid w:val="00975FF5"/>
    <w:rsid w:val="009767D5"/>
    <w:rsid w:val="0097738E"/>
    <w:rsid w:val="00981EBC"/>
    <w:rsid w:val="009843D3"/>
    <w:rsid w:val="00984A7C"/>
    <w:rsid w:val="00987313"/>
    <w:rsid w:val="0099116F"/>
    <w:rsid w:val="0099184C"/>
    <w:rsid w:val="00993A3E"/>
    <w:rsid w:val="009A1AF7"/>
    <w:rsid w:val="009A691D"/>
    <w:rsid w:val="009B5BFC"/>
    <w:rsid w:val="009C0AB5"/>
    <w:rsid w:val="009C1ACA"/>
    <w:rsid w:val="009C1F3B"/>
    <w:rsid w:val="009C34AB"/>
    <w:rsid w:val="009C60A5"/>
    <w:rsid w:val="009C69AF"/>
    <w:rsid w:val="009D21CB"/>
    <w:rsid w:val="009D5027"/>
    <w:rsid w:val="009D5D47"/>
    <w:rsid w:val="009E0A28"/>
    <w:rsid w:val="009E1890"/>
    <w:rsid w:val="009E3C4D"/>
    <w:rsid w:val="009F559A"/>
    <w:rsid w:val="00A023A3"/>
    <w:rsid w:val="00A039B1"/>
    <w:rsid w:val="00A067B1"/>
    <w:rsid w:val="00A32AE8"/>
    <w:rsid w:val="00A32DBF"/>
    <w:rsid w:val="00A33EDE"/>
    <w:rsid w:val="00A352BB"/>
    <w:rsid w:val="00A35CF8"/>
    <w:rsid w:val="00A4059C"/>
    <w:rsid w:val="00A41064"/>
    <w:rsid w:val="00A44AF4"/>
    <w:rsid w:val="00A45C41"/>
    <w:rsid w:val="00A46612"/>
    <w:rsid w:val="00A46F2A"/>
    <w:rsid w:val="00A50483"/>
    <w:rsid w:val="00A50660"/>
    <w:rsid w:val="00A54839"/>
    <w:rsid w:val="00A579E1"/>
    <w:rsid w:val="00A63225"/>
    <w:rsid w:val="00A63E99"/>
    <w:rsid w:val="00A63EC3"/>
    <w:rsid w:val="00A64DA8"/>
    <w:rsid w:val="00A650A7"/>
    <w:rsid w:val="00A674E4"/>
    <w:rsid w:val="00A67BC5"/>
    <w:rsid w:val="00A71198"/>
    <w:rsid w:val="00A7560B"/>
    <w:rsid w:val="00A75C1B"/>
    <w:rsid w:val="00A81C79"/>
    <w:rsid w:val="00A83737"/>
    <w:rsid w:val="00A83740"/>
    <w:rsid w:val="00A85BCF"/>
    <w:rsid w:val="00A8703B"/>
    <w:rsid w:val="00A93B1B"/>
    <w:rsid w:val="00A96DAD"/>
    <w:rsid w:val="00AA26E9"/>
    <w:rsid w:val="00AA27D9"/>
    <w:rsid w:val="00AB0174"/>
    <w:rsid w:val="00AB3C3E"/>
    <w:rsid w:val="00AB7149"/>
    <w:rsid w:val="00AB7B35"/>
    <w:rsid w:val="00AC1D36"/>
    <w:rsid w:val="00AC4F17"/>
    <w:rsid w:val="00AD2B26"/>
    <w:rsid w:val="00AD2B64"/>
    <w:rsid w:val="00AD57D6"/>
    <w:rsid w:val="00AD6BBB"/>
    <w:rsid w:val="00AE10FC"/>
    <w:rsid w:val="00AE279E"/>
    <w:rsid w:val="00AE2D88"/>
    <w:rsid w:val="00AE59B2"/>
    <w:rsid w:val="00AE7CCD"/>
    <w:rsid w:val="00AF0843"/>
    <w:rsid w:val="00AF0B9F"/>
    <w:rsid w:val="00AF3505"/>
    <w:rsid w:val="00AF3F16"/>
    <w:rsid w:val="00B01518"/>
    <w:rsid w:val="00B05796"/>
    <w:rsid w:val="00B062D6"/>
    <w:rsid w:val="00B068E5"/>
    <w:rsid w:val="00B11ECE"/>
    <w:rsid w:val="00B12B94"/>
    <w:rsid w:val="00B13826"/>
    <w:rsid w:val="00B24D8D"/>
    <w:rsid w:val="00B26E2B"/>
    <w:rsid w:val="00B27DFA"/>
    <w:rsid w:val="00B30ACF"/>
    <w:rsid w:val="00B31B76"/>
    <w:rsid w:val="00B3468B"/>
    <w:rsid w:val="00B357EF"/>
    <w:rsid w:val="00B44BC9"/>
    <w:rsid w:val="00B63B56"/>
    <w:rsid w:val="00B67FE6"/>
    <w:rsid w:val="00B71533"/>
    <w:rsid w:val="00B7219D"/>
    <w:rsid w:val="00B73695"/>
    <w:rsid w:val="00B80075"/>
    <w:rsid w:val="00B802E0"/>
    <w:rsid w:val="00B83BFE"/>
    <w:rsid w:val="00B83E14"/>
    <w:rsid w:val="00B84554"/>
    <w:rsid w:val="00B85433"/>
    <w:rsid w:val="00B86319"/>
    <w:rsid w:val="00B91591"/>
    <w:rsid w:val="00BA1ED7"/>
    <w:rsid w:val="00BA2C04"/>
    <w:rsid w:val="00BB238F"/>
    <w:rsid w:val="00BB286D"/>
    <w:rsid w:val="00BB4E0A"/>
    <w:rsid w:val="00BC1DD5"/>
    <w:rsid w:val="00BC2041"/>
    <w:rsid w:val="00BC31F9"/>
    <w:rsid w:val="00BC5406"/>
    <w:rsid w:val="00BC6081"/>
    <w:rsid w:val="00BD14A9"/>
    <w:rsid w:val="00BE014F"/>
    <w:rsid w:val="00BE079E"/>
    <w:rsid w:val="00BE4959"/>
    <w:rsid w:val="00BE4A7D"/>
    <w:rsid w:val="00BE58A3"/>
    <w:rsid w:val="00BF75F5"/>
    <w:rsid w:val="00C01324"/>
    <w:rsid w:val="00C03B18"/>
    <w:rsid w:val="00C03C46"/>
    <w:rsid w:val="00C04468"/>
    <w:rsid w:val="00C06AEB"/>
    <w:rsid w:val="00C079CD"/>
    <w:rsid w:val="00C14657"/>
    <w:rsid w:val="00C20027"/>
    <w:rsid w:val="00C22B7F"/>
    <w:rsid w:val="00C22D58"/>
    <w:rsid w:val="00C24BF8"/>
    <w:rsid w:val="00C30850"/>
    <w:rsid w:val="00C30E56"/>
    <w:rsid w:val="00C31893"/>
    <w:rsid w:val="00C3381D"/>
    <w:rsid w:val="00C3426C"/>
    <w:rsid w:val="00C41D72"/>
    <w:rsid w:val="00C42646"/>
    <w:rsid w:val="00C44AD1"/>
    <w:rsid w:val="00C500B5"/>
    <w:rsid w:val="00C53FAB"/>
    <w:rsid w:val="00C638E6"/>
    <w:rsid w:val="00C64D70"/>
    <w:rsid w:val="00C653EE"/>
    <w:rsid w:val="00C72D22"/>
    <w:rsid w:val="00C74E82"/>
    <w:rsid w:val="00C82975"/>
    <w:rsid w:val="00C8620F"/>
    <w:rsid w:val="00C87B7B"/>
    <w:rsid w:val="00C9012A"/>
    <w:rsid w:val="00C909DC"/>
    <w:rsid w:val="00C913F6"/>
    <w:rsid w:val="00C9247A"/>
    <w:rsid w:val="00C96C96"/>
    <w:rsid w:val="00CA03BC"/>
    <w:rsid w:val="00CA21DC"/>
    <w:rsid w:val="00CA5F20"/>
    <w:rsid w:val="00CA62CE"/>
    <w:rsid w:val="00CB131F"/>
    <w:rsid w:val="00CB2E13"/>
    <w:rsid w:val="00CB40A8"/>
    <w:rsid w:val="00CB5D11"/>
    <w:rsid w:val="00CC3841"/>
    <w:rsid w:val="00CC6CEF"/>
    <w:rsid w:val="00CC75DD"/>
    <w:rsid w:val="00CD3BAD"/>
    <w:rsid w:val="00CE1F9F"/>
    <w:rsid w:val="00CF0127"/>
    <w:rsid w:val="00CF30A6"/>
    <w:rsid w:val="00CF38E3"/>
    <w:rsid w:val="00CF3F02"/>
    <w:rsid w:val="00CF5B90"/>
    <w:rsid w:val="00CF6879"/>
    <w:rsid w:val="00D004D4"/>
    <w:rsid w:val="00D02EA9"/>
    <w:rsid w:val="00D054A1"/>
    <w:rsid w:val="00D17611"/>
    <w:rsid w:val="00D20787"/>
    <w:rsid w:val="00D2608B"/>
    <w:rsid w:val="00D26FDF"/>
    <w:rsid w:val="00D313CA"/>
    <w:rsid w:val="00D3286F"/>
    <w:rsid w:val="00D33779"/>
    <w:rsid w:val="00D34621"/>
    <w:rsid w:val="00D36186"/>
    <w:rsid w:val="00D44A30"/>
    <w:rsid w:val="00D47960"/>
    <w:rsid w:val="00D51A6D"/>
    <w:rsid w:val="00D5562D"/>
    <w:rsid w:val="00D6214B"/>
    <w:rsid w:val="00D62E3F"/>
    <w:rsid w:val="00D66A75"/>
    <w:rsid w:val="00D737C4"/>
    <w:rsid w:val="00D82286"/>
    <w:rsid w:val="00D82C0E"/>
    <w:rsid w:val="00D8321E"/>
    <w:rsid w:val="00D85ED7"/>
    <w:rsid w:val="00D923D4"/>
    <w:rsid w:val="00D92D3C"/>
    <w:rsid w:val="00D97DAB"/>
    <w:rsid w:val="00DA0E98"/>
    <w:rsid w:val="00DA3ED1"/>
    <w:rsid w:val="00DB01C3"/>
    <w:rsid w:val="00DB325C"/>
    <w:rsid w:val="00DB543D"/>
    <w:rsid w:val="00DC12D7"/>
    <w:rsid w:val="00DC1466"/>
    <w:rsid w:val="00DD4ADD"/>
    <w:rsid w:val="00DD6343"/>
    <w:rsid w:val="00DE115D"/>
    <w:rsid w:val="00DE2125"/>
    <w:rsid w:val="00DE6BE6"/>
    <w:rsid w:val="00DF12AF"/>
    <w:rsid w:val="00DF47DE"/>
    <w:rsid w:val="00E021A0"/>
    <w:rsid w:val="00E0324C"/>
    <w:rsid w:val="00E076F0"/>
    <w:rsid w:val="00E07CFD"/>
    <w:rsid w:val="00E1006C"/>
    <w:rsid w:val="00E11F34"/>
    <w:rsid w:val="00E1252D"/>
    <w:rsid w:val="00E13ABC"/>
    <w:rsid w:val="00E15802"/>
    <w:rsid w:val="00E2356A"/>
    <w:rsid w:val="00E24D70"/>
    <w:rsid w:val="00E278AA"/>
    <w:rsid w:val="00E31782"/>
    <w:rsid w:val="00E31DD9"/>
    <w:rsid w:val="00E326BC"/>
    <w:rsid w:val="00E361A8"/>
    <w:rsid w:val="00E40A1F"/>
    <w:rsid w:val="00E705F0"/>
    <w:rsid w:val="00E70E28"/>
    <w:rsid w:val="00E747AE"/>
    <w:rsid w:val="00E75544"/>
    <w:rsid w:val="00E808E4"/>
    <w:rsid w:val="00E825C2"/>
    <w:rsid w:val="00E842A4"/>
    <w:rsid w:val="00E867F0"/>
    <w:rsid w:val="00E86E0B"/>
    <w:rsid w:val="00E91808"/>
    <w:rsid w:val="00E93D38"/>
    <w:rsid w:val="00E94DE2"/>
    <w:rsid w:val="00E95EDA"/>
    <w:rsid w:val="00E96F41"/>
    <w:rsid w:val="00EA26DA"/>
    <w:rsid w:val="00EA2A6A"/>
    <w:rsid w:val="00EA34D2"/>
    <w:rsid w:val="00EB0E86"/>
    <w:rsid w:val="00EB2A8D"/>
    <w:rsid w:val="00EB3EB8"/>
    <w:rsid w:val="00EB4EB9"/>
    <w:rsid w:val="00EB7EAD"/>
    <w:rsid w:val="00EC130A"/>
    <w:rsid w:val="00EC281F"/>
    <w:rsid w:val="00EC6F82"/>
    <w:rsid w:val="00ED0129"/>
    <w:rsid w:val="00ED042B"/>
    <w:rsid w:val="00ED1389"/>
    <w:rsid w:val="00ED512E"/>
    <w:rsid w:val="00ED6AB6"/>
    <w:rsid w:val="00ED7B6C"/>
    <w:rsid w:val="00EE6EF2"/>
    <w:rsid w:val="00EF17B7"/>
    <w:rsid w:val="00EF244F"/>
    <w:rsid w:val="00EF2ABC"/>
    <w:rsid w:val="00EF2E7D"/>
    <w:rsid w:val="00EF760F"/>
    <w:rsid w:val="00EF78D7"/>
    <w:rsid w:val="00F01CE8"/>
    <w:rsid w:val="00F06001"/>
    <w:rsid w:val="00F06414"/>
    <w:rsid w:val="00F130DD"/>
    <w:rsid w:val="00F13A78"/>
    <w:rsid w:val="00F16BA4"/>
    <w:rsid w:val="00F23BAE"/>
    <w:rsid w:val="00F2499E"/>
    <w:rsid w:val="00F27B53"/>
    <w:rsid w:val="00F27EB3"/>
    <w:rsid w:val="00F312F7"/>
    <w:rsid w:val="00F32865"/>
    <w:rsid w:val="00F32CA8"/>
    <w:rsid w:val="00F34312"/>
    <w:rsid w:val="00F35F24"/>
    <w:rsid w:val="00F368F6"/>
    <w:rsid w:val="00F419EC"/>
    <w:rsid w:val="00F41D27"/>
    <w:rsid w:val="00F439C1"/>
    <w:rsid w:val="00F46907"/>
    <w:rsid w:val="00F46A93"/>
    <w:rsid w:val="00F504A1"/>
    <w:rsid w:val="00F5067D"/>
    <w:rsid w:val="00F53A0B"/>
    <w:rsid w:val="00F54E9A"/>
    <w:rsid w:val="00F56CA7"/>
    <w:rsid w:val="00F64FA1"/>
    <w:rsid w:val="00F67BA8"/>
    <w:rsid w:val="00F7252E"/>
    <w:rsid w:val="00F745A0"/>
    <w:rsid w:val="00F75555"/>
    <w:rsid w:val="00F83CE2"/>
    <w:rsid w:val="00F85C71"/>
    <w:rsid w:val="00F86AC0"/>
    <w:rsid w:val="00F9100C"/>
    <w:rsid w:val="00F9243B"/>
    <w:rsid w:val="00F95B1F"/>
    <w:rsid w:val="00F96CCC"/>
    <w:rsid w:val="00FA017D"/>
    <w:rsid w:val="00FA153F"/>
    <w:rsid w:val="00FA17E3"/>
    <w:rsid w:val="00FA5B33"/>
    <w:rsid w:val="00FA615E"/>
    <w:rsid w:val="00FA6BF9"/>
    <w:rsid w:val="00FB0AFC"/>
    <w:rsid w:val="00FB4388"/>
    <w:rsid w:val="00FC0BA0"/>
    <w:rsid w:val="00FC6DE0"/>
    <w:rsid w:val="00FD06F9"/>
    <w:rsid w:val="00FD3C3B"/>
    <w:rsid w:val="00FD5DAC"/>
    <w:rsid w:val="00FE218B"/>
    <w:rsid w:val="00FE21DC"/>
    <w:rsid w:val="00FE259E"/>
    <w:rsid w:val="00FE6F11"/>
    <w:rsid w:val="00FF2C98"/>
    <w:rsid w:val="00FF616D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B1"/>
    <w:pPr>
      <w:spacing w:line="360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EB3EB8"/>
    <w:pPr>
      <w:keepNext/>
      <w:snapToGrid w:val="0"/>
      <w:spacing w:line="240" w:lineRule="auto"/>
      <w:outlineLvl w:val="4"/>
    </w:pPr>
    <w:rPr>
      <w:rFonts w:ascii="Bookman Old Style" w:hAnsi="Bookman Old Style"/>
      <w:b/>
      <w:i/>
      <w:color w:val="00000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EB3EB8"/>
    <w:pPr>
      <w:keepNext/>
      <w:snapToGrid w:val="0"/>
      <w:spacing w:line="240" w:lineRule="auto"/>
      <w:outlineLvl w:val="5"/>
    </w:pPr>
    <w:rPr>
      <w:rFonts w:ascii="Bookman Old Style" w:hAnsi="Bookman Old Style"/>
      <w:b/>
      <w:i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9"/>
    <w:semiHidden/>
    <w:locked/>
    <w:rsid w:val="00EB3EB8"/>
    <w:rPr>
      <w:rFonts w:ascii="Bookman Old Style" w:hAnsi="Bookman Old Style" w:cs="Times New Roman"/>
      <w:b/>
      <w:i/>
      <w:color w:val="000000"/>
      <w:sz w:val="20"/>
      <w:szCs w:val="20"/>
      <w:lang w:eastAsia="pt-BR"/>
    </w:rPr>
  </w:style>
  <w:style w:type="character" w:customStyle="1" w:styleId="Ttulo6Char">
    <w:name w:val="Título 6 Char"/>
    <w:link w:val="Ttulo6"/>
    <w:uiPriority w:val="99"/>
    <w:semiHidden/>
    <w:locked/>
    <w:rsid w:val="00EB3EB8"/>
    <w:rPr>
      <w:rFonts w:ascii="Bookman Old Style" w:hAnsi="Bookman Old Style" w:cs="Times New Roman"/>
      <w:b/>
      <w:i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A5B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A5B33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FA5B3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A5B33"/>
    <w:rPr>
      <w:rFonts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B34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61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61F9"/>
    <w:rPr>
      <w:rFonts w:ascii="Tahoma" w:hAnsi="Tahoma" w:cs="Tahoma"/>
      <w:sz w:val="16"/>
      <w:szCs w:val="16"/>
      <w:lang w:val="pt-BR" w:eastAsia="en-US"/>
    </w:rPr>
  </w:style>
  <w:style w:type="paragraph" w:styleId="PargrafodaLista">
    <w:name w:val="List Paragraph"/>
    <w:basedOn w:val="Normal"/>
    <w:uiPriority w:val="34"/>
    <w:qFormat/>
    <w:rsid w:val="00B80075"/>
    <w:pPr>
      <w:ind w:left="708"/>
    </w:pPr>
  </w:style>
  <w:style w:type="character" w:styleId="Hyperlink">
    <w:name w:val="Hyperlink"/>
    <w:basedOn w:val="Fontepargpadro"/>
    <w:uiPriority w:val="99"/>
    <w:unhideWhenUsed/>
    <w:rsid w:val="007D03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0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92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9243B"/>
    <w:rPr>
      <w:rFonts w:ascii="Courier New" w:eastAsia="Times New Roman" w:hAnsi="Courier New" w:cs="Courier New"/>
    </w:rPr>
  </w:style>
  <w:style w:type="paragraph" w:customStyle="1" w:styleId="Standard">
    <w:name w:val="Standard"/>
    <w:rsid w:val="009409CB"/>
    <w:pPr>
      <w:widowControl w:val="0"/>
      <w:suppressAutoHyphens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09CB"/>
    <w:pPr>
      <w:spacing w:after="120"/>
    </w:pPr>
  </w:style>
  <w:style w:type="paragraph" w:customStyle="1" w:styleId="Contedodatabela">
    <w:name w:val="Conteúdo da tabela"/>
    <w:basedOn w:val="Normal"/>
    <w:rsid w:val="009409CB"/>
    <w:pPr>
      <w:widowControl w:val="0"/>
      <w:suppressLineNumbers/>
      <w:suppressAutoHyphens/>
      <w:spacing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1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8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112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4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16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97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850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38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46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77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4496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32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342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9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798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3466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gem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48F1-8E37-4102-8836-C3F38378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2273</Words>
  <Characters>12275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Usuário-03_2</dc:creator>
  <cp:lastModifiedBy>Vinicius</cp:lastModifiedBy>
  <cp:revision>62</cp:revision>
  <cp:lastPrinted>2021-01-18T20:48:00Z</cp:lastPrinted>
  <dcterms:created xsi:type="dcterms:W3CDTF">2021-01-04T16:44:00Z</dcterms:created>
  <dcterms:modified xsi:type="dcterms:W3CDTF">2021-03-30T14:58:00Z</dcterms:modified>
</cp:coreProperties>
</file>